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2"/>
          <w:u w:val="single"/>
        </w:rPr>
      </w:pPr>
      <w:r>
        <w:rPr>
          <w:b/>
          <w:sz w:val="22"/>
          <w:u w:val="single"/>
        </w:rPr>
        <w:t>MULTISTATE POWER OF ATTORNEY FORM INSTRUCTIONS</w:t>
      </w:r>
    </w:p>
    <w:p>
      <w:pPr>
        <w:jc w:val="center"/>
        <w:rPr>
          <w:b/>
          <w:sz w:val="22"/>
          <w:u w:val="single"/>
        </w:rPr>
      </w:pPr>
    </w:p>
    <w:p>
      <w:pPr>
        <w:jc w:val="center"/>
        <w:rPr>
          <w:b/>
          <w:sz w:val="22"/>
          <w:u w:val="single"/>
        </w:rPr>
      </w:pPr>
      <w:r>
        <w:rPr>
          <w:b/>
          <w:sz w:val="22"/>
          <w:u w:val="single"/>
        </w:rPr>
        <w:t>(Rev. [___])</w:t>
      </w:r>
    </w:p>
    <w:p>
      <w:pPr>
        <w:jc w:val="center"/>
        <w:rPr>
          <w:rFonts w:ascii="Arial" w:hAnsi="Arial" w:cs="Arial"/>
          <w:b/>
          <w:sz w:val="20"/>
        </w:rPr>
      </w:pPr>
    </w:p>
    <w:p>
      <w:pPr>
        <w:rPr>
          <w:rFonts w:ascii="Arial" w:hAnsi="Arial" w:cs="Arial"/>
          <w:b/>
          <w:sz w:val="20"/>
        </w:rPr>
        <w:sectPr>
          <w:pgSz w:w="12240" w:h="15840" w:code="1"/>
          <w:pgMar w:top="288" w:right="288" w:bottom="288" w:left="288"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-3810</wp:posOffset>
                </wp:positionV>
                <wp:extent cx="7504981" cy="8627"/>
                <wp:effectExtent l="0" t="0" r="20320" b="29845"/>
                <wp:wrapNone/>
                <wp:docPr id="38" name="Straight Connector 38" descr="" title=""/>
                <wp:cNvGraphicFramePr/>
                <a:graphic xmlns:a="http://schemas.openxmlformats.org/drawingml/2006/main">
                  <a:graphicData uri="http://schemas.microsoft.com/office/word/2010/wordprocessingShape">
                    <wps:wsp>
                      <wps:cNvCnPr/>
                      <wps:spPr>
                        <a:xfrm>
                          <a:off x="0" y="0"/>
                          <a:ext cx="7504981" cy="8627"/>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38"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3pt" to="590.95pt,.4pt" w14:anchorId="32A17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">
                <v:stroke joinstyle="miter"/>
                <w10:wrap anchorx="margin"/>
              </v:line>
            </w:pict>
          </mc:Fallback>
        </mc:AlternateContent>
      </w:r>
    </w:p>
    <w:p>
      <w:pPr>
        <w:rPr>
          <w:rFonts w:ascii="Arial" w:hAnsi="Arial" w:cs="Arial"/>
          <w:b/>
          <w:sz w:val="20"/>
        </w:rPr>
      </w:pPr>
    </w:p>
    <w:p>
      <w:pPr>
        <w:jc w:val="both"/>
        <w:rPr>
          <w:rFonts w:ascii="Arial" w:hAnsi="Arial" w:cs="Arial"/>
          <w:b/>
          <w:u w:val="single"/>
        </w:rPr>
      </w:pPr>
      <w:r>
        <w:rPr>
          <w:rFonts w:ascii="Arial" w:hAnsi="Arial" w:cs="Arial"/>
          <w:b/>
          <w:u w:val="single"/>
        </w:rPr>
        <w:t>General Instructions</w:t>
      </w:r>
    </w:p>
    <w:p>
      <w:pPr>
        <w:jc w:val="both"/>
        <w:rPr>
          <w:rFonts w:ascii="Arial" w:hAnsi="Arial" w:cs="Arial"/>
          <w:b/>
          <w:sz w:val="20"/>
        </w:rPr>
      </w:pPr>
    </w:p>
    <w:p>
      <w:pPr>
        <w:jc w:val="both"/>
        <w:rPr>
          <w:rFonts w:ascii="Arial" w:hAnsi="Arial" w:cs="Arial"/>
          <w:sz w:val="20"/>
        </w:rPr>
      </w:pPr>
      <w:r>
        <w:rPr>
          <w:rFonts w:ascii="Arial" w:hAnsi="Arial" w:cs="Arial"/>
          <w:b/>
          <w:sz w:val="20"/>
        </w:rPr>
        <w:t xml:space="preserve">Overview and Purpose. </w:t>
      </w:r>
      <w:r>
        <w:rPr>
          <w:rFonts w:ascii="Arial" w:hAnsi="Arial" w:cs="Arial"/>
          <w:sz w:val="20"/>
        </w:rPr>
        <w:t xml:space="preserve"> The Multistate Power of Attorney Form can be used by a taxpayer to authorize an individual or individuals to represent the taxpayer(s) before any state tax agency that accepts the Form to which it is submitted.  The Form will allow the listed representative(s) to act on a taxpayer’s behalf, to the extent authorized by the Form.  </w:t>
      </w:r>
    </w:p>
    <w:p>
      <w:pPr>
        <w:jc w:val="both"/>
        <w:rPr>
          <w:rFonts w:ascii="Arial" w:hAnsi="Arial" w:cs="Arial"/>
          <w:sz w:val="20"/>
        </w:rPr>
      </w:pPr>
    </w:p>
    <w:p>
      <w:pPr>
        <w:jc w:val="both"/>
        <w:rPr>
          <w:rFonts w:ascii="Arial" w:hAnsi="Arial" w:cs="Arial"/>
          <w:sz w:val="20"/>
        </w:rPr>
      </w:pPr>
      <w:r>
        <w:rPr>
          <w:rFonts w:ascii="Arial" w:hAnsi="Arial" w:cs="Arial"/>
          <w:sz w:val="20"/>
        </w:rPr>
        <w:t xml:space="preserve">The Form does </w:t>
      </w:r>
      <w:r>
        <w:rPr>
          <w:rFonts w:ascii="Arial" w:hAnsi="Arial" w:cs="Arial"/>
          <w:sz w:val="20"/>
          <w:u w:val="single"/>
        </w:rPr>
        <w:t>not</w:t>
      </w:r>
      <w:r>
        <w:rPr>
          <w:rFonts w:ascii="Arial" w:hAnsi="Arial" w:cs="Arial"/>
          <w:sz w:val="20"/>
        </w:rPr>
        <w:t xml:space="preserve"> take the place of any state specific Power of Attorney or Designation of Representative Form but may be used instead of a state specific form.  </w:t>
      </w:r>
    </w:p>
    <w:p>
      <w:pPr>
        <w:jc w:val="both"/>
        <w:rPr>
          <w:rFonts w:ascii="Arial" w:hAnsi="Arial" w:cs="Arial"/>
          <w:sz w:val="20"/>
        </w:rPr>
      </w:pPr>
    </w:p>
    <w:p>
      <w:pPr>
        <w:jc w:val="both"/>
        <w:rPr>
          <w:rFonts w:ascii="Arial" w:hAnsi="Arial" w:cs="Arial"/>
          <w:sz w:val="20"/>
        </w:rPr>
      </w:pPr>
      <w:r>
        <w:rPr>
          <w:rFonts w:ascii="Arial" w:hAnsi="Arial" w:cs="Arial"/>
          <w:sz w:val="20"/>
        </w:rPr>
        <w:t>The Multistate POA is best used where a taxpayer (either individual(s) or business) is being represented in multiple jurisdictions by an authorized representative(s).  The following are some examples where the Multistate POA Form should be used:</w:t>
      </w:r>
    </w:p>
    <w:p>
      <w:pPr>
        <w:pStyle w:val="ListParagraph"/>
        <w:numPr>
          <w:ilvl w:val="0"/>
          <w:numId w:val="3"/>
        </w:numPr>
        <w:jc w:val="both"/>
        <w:rPr>
          <w:rFonts w:ascii="Arial" w:hAnsi="Arial" w:cs="Arial"/>
          <w:sz w:val="20"/>
        </w:rPr>
      </w:pPr>
      <w:r>
        <w:rPr>
          <w:rFonts w:ascii="Arial" w:hAnsi="Arial" w:cs="Arial"/>
          <w:sz w:val="20"/>
        </w:rPr>
        <w:t>A remote seller that engages a CSP or other service provider to file sales and use tax returns and/or interact with the states regarding compliance, notices, audits, etc.;</w:t>
      </w:r>
    </w:p>
    <w:p>
      <w:pPr>
        <w:pStyle w:val="ListParagraph"/>
        <w:numPr>
          <w:ilvl w:val="0"/>
          <w:numId w:val="3"/>
        </w:numPr>
        <w:jc w:val="both"/>
        <w:rPr>
          <w:rFonts w:ascii="Arial" w:hAnsi="Arial" w:cs="Arial"/>
          <w:sz w:val="20"/>
        </w:rPr>
      </w:pPr>
      <w:r>
        <w:rPr>
          <w:rFonts w:ascii="Arial" w:hAnsi="Arial" w:cs="Arial"/>
          <w:sz w:val="20"/>
        </w:rPr>
        <w:t>A taxpayer that engages a qualified representative to obtain letter rulings in multiple states; or,</w:t>
      </w:r>
    </w:p>
    <w:p>
      <w:pPr>
        <w:pStyle w:val="ListParagraph"/>
        <w:numPr>
          <w:ilvl w:val="0"/>
          <w:numId w:val="3"/>
        </w:numPr>
        <w:jc w:val="both"/>
        <w:rPr>
          <w:rFonts w:ascii="Arial" w:hAnsi="Arial" w:cs="Arial"/>
          <w:sz w:val="20"/>
        </w:rPr>
      </w:pPr>
      <w:r>
        <w:rPr>
          <w:rFonts w:ascii="Arial" w:hAnsi="Arial" w:cs="Arial"/>
          <w:sz w:val="20"/>
        </w:rPr>
        <w:t>A taxpayer that engages a qualified representative to represent the taxpayer in multiple states.</w:t>
      </w:r>
    </w:p>
    <w:p>
      <w:pPr>
        <w:jc w:val="both"/>
        <w:rPr>
          <w:rFonts w:ascii="Arial" w:hAnsi="Arial" w:cs="Arial"/>
          <w:sz w:val="20"/>
        </w:rPr>
      </w:pPr>
    </w:p>
    <w:p>
      <w:pPr>
        <w:jc w:val="both"/>
        <w:rPr>
          <w:rFonts w:ascii="Arial" w:hAnsi="Arial" w:cs="Arial"/>
          <w:sz w:val="20"/>
        </w:rPr>
      </w:pPr>
      <w:r>
        <w:rPr>
          <w:rFonts w:ascii="Arial" w:hAnsi="Arial" w:cs="Arial"/>
          <w:sz w:val="20"/>
        </w:rPr>
        <w:t xml:space="preserve">A state specific Power of Attorney or Designation of Representative Form may be more appropriate in many situations, including but not limited to the following:  </w:t>
      </w:r>
    </w:p>
    <w:p>
      <w:pPr>
        <w:pStyle w:val="ListParagraph"/>
        <w:numPr>
          <w:ilvl w:val="0"/>
          <w:numId w:val="4"/>
        </w:numPr>
        <w:jc w:val="both"/>
        <w:rPr>
          <w:rFonts w:ascii="Arial" w:hAnsi="Arial" w:cs="Arial"/>
          <w:sz w:val="20"/>
        </w:rPr>
      </w:pPr>
      <w:r>
        <w:rPr>
          <w:rFonts w:ascii="Arial" w:hAnsi="Arial" w:cs="Arial"/>
          <w:sz w:val="20"/>
        </w:rPr>
        <w:t xml:space="preserve">An individual taxpayer or business that engages a local practitioner for a single state matter; </w:t>
      </w:r>
    </w:p>
    <w:p>
      <w:pPr>
        <w:pStyle w:val="ListParagraph"/>
        <w:numPr>
          <w:ilvl w:val="0"/>
          <w:numId w:val="4"/>
        </w:numPr>
        <w:jc w:val="both"/>
        <w:rPr>
          <w:rFonts w:ascii="Arial" w:hAnsi="Arial" w:cs="Arial"/>
          <w:sz w:val="20"/>
        </w:rPr>
      </w:pPr>
      <w:r>
        <w:rPr>
          <w:rFonts w:ascii="Arial" w:hAnsi="Arial" w:cs="Arial"/>
          <w:sz w:val="20"/>
        </w:rPr>
        <w:t xml:space="preserve">An individual taxpayer requiring a designated representative to be appointed under a medical or financial power of attorney; </w:t>
      </w:r>
    </w:p>
    <w:p>
      <w:pPr>
        <w:pStyle w:val="ListParagraph"/>
        <w:numPr>
          <w:ilvl w:val="0"/>
          <w:numId w:val="4"/>
        </w:numPr>
        <w:jc w:val="both"/>
        <w:rPr>
          <w:rFonts w:ascii="Arial" w:hAnsi="Arial" w:cs="Arial"/>
          <w:sz w:val="20"/>
        </w:rPr>
      </w:pPr>
      <w:r>
        <w:rPr>
          <w:rFonts w:ascii="Arial" w:hAnsi="Arial" w:cs="Arial"/>
          <w:sz w:val="20"/>
        </w:rPr>
        <w:t>An individual taxpayer designing a family representative to file tax returns in a single state; or</w:t>
      </w:r>
    </w:p>
    <w:p>
      <w:pPr>
        <w:pStyle w:val="ListParagraph"/>
        <w:numPr>
          <w:ilvl w:val="0"/>
          <w:numId w:val="4"/>
        </w:numPr>
        <w:jc w:val="both"/>
        <w:rPr>
          <w:rFonts w:ascii="Arial" w:hAnsi="Arial" w:cs="Arial"/>
          <w:sz w:val="20"/>
        </w:rPr>
      </w:pPr>
      <w:r>
        <w:rPr>
          <w:rFonts w:ascii="Arial" w:hAnsi="Arial" w:cs="Arial"/>
          <w:sz w:val="20"/>
        </w:rPr>
        <w:t xml:space="preserve">To give authority to representatives such as trustees, executors, or other fiduciaries to sign on the taxpayer’s behalf.  </w:t>
      </w:r>
    </w:p>
    <w:p>
      <w:pPr>
        <w:jc w:val="both"/>
        <w:rPr>
          <w:rFonts w:ascii="Arial" w:hAnsi="Arial" w:cs="Arial"/>
          <w:sz w:val="20"/>
        </w:rPr>
      </w:pPr>
    </w:p>
    <w:p>
      <w:pPr>
        <w:jc w:val="both"/>
        <w:rPr>
          <w:rFonts w:ascii="Arial" w:hAnsi="Arial" w:cs="Arial"/>
          <w:sz w:val="20"/>
        </w:rPr>
      </w:pPr>
      <w:r>
        <w:rPr>
          <w:rFonts w:ascii="Arial" w:hAnsi="Arial" w:cs="Arial"/>
          <w:sz w:val="20"/>
        </w:rPr>
        <w:t>Currently, the Form is accepted by the following states:</w:t>
      </w:r>
    </w:p>
    <w:p>
      <w:pPr>
        <w:pStyle w:val="ListParagraph"/>
        <w:numPr>
          <w:ilvl w:val="0"/>
          <w:numId w:val="6"/>
        </w:numPr>
        <w:jc w:val="both"/>
        <w:rPr>
          <w:rFonts w:ascii="Arial" w:hAnsi="Arial" w:cs="Arial"/>
          <w:sz w:val="20"/>
        </w:rPr>
      </w:pPr>
      <w:r>
        <w:rPr>
          <w:rFonts w:ascii="Arial" w:hAnsi="Arial" w:cs="Arial"/>
          <w:b/>
          <w:sz w:val="20"/>
        </w:rPr>
        <w:t>[</w:t>
      </w:r>
      <w:r>
        <w:rPr>
          <w:rFonts w:ascii="Arial" w:hAnsi="Arial" w:cs="Arial"/>
          <w:b/>
          <w:sz w:val="20"/>
          <w:highlight w:val="yellow"/>
        </w:rPr>
        <w:t>add list of specific states that accept</w:t>
      </w:r>
      <w:r>
        <w:rPr>
          <w:rFonts w:ascii="Arial" w:hAnsi="Arial" w:cs="Arial"/>
          <w:b/>
          <w:sz w:val="20"/>
        </w:rPr>
        <w:t>]</w:t>
      </w:r>
    </w:p>
    <w:p>
      <w:pPr>
        <w:pStyle w:val="ListParagraph"/>
        <w:jc w:val="both"/>
        <w:rPr>
          <w:rFonts w:ascii="Arial" w:hAnsi="Arial" w:cs="Arial"/>
          <w:sz w:val="20"/>
        </w:rPr>
      </w:pPr>
    </w:p>
    <w:p>
      <w:pPr>
        <w:jc w:val="both"/>
        <w:rPr>
          <w:rFonts w:ascii="Arial" w:hAnsi="Arial" w:cs="Arial"/>
          <w:sz w:val="20"/>
        </w:rPr>
      </w:pPr>
      <w:r>
        <w:rPr>
          <w:rFonts w:ascii="Arial" w:hAnsi="Arial" w:cs="Arial"/>
          <w:sz w:val="20"/>
        </w:rPr>
        <w:t xml:space="preserve">Note the address information provided on the Form will not change a taxpayer’s last known address with any state tax agency.  To change the taxpayer’s last known address, contact each state tax agency by visit their website. </w:t>
      </w:r>
    </w:p>
    <w:p>
      <w:pPr>
        <w:jc w:val="both"/>
        <w:rPr>
          <w:rFonts w:ascii="Arial" w:hAnsi="Arial" w:cs="Arial"/>
          <w:sz w:val="20"/>
        </w:rPr>
      </w:pPr>
    </w:p>
    <w:p>
      <w:pPr>
        <w:jc w:val="both"/>
        <w:rPr>
          <w:rFonts w:ascii="Arial" w:hAnsi="Arial" w:cs="Arial"/>
          <w:sz w:val="20"/>
        </w:rPr>
      </w:pPr>
      <w:r>
        <w:rPr>
          <w:rFonts w:ascii="Arial" w:hAnsi="Arial" w:cs="Arial"/>
          <w:b/>
          <w:sz w:val="20"/>
        </w:rPr>
        <w:t>Filing Instructions – Where to File?</w:t>
      </w:r>
      <w:r>
        <w:rPr>
          <w:rFonts w:ascii="Arial" w:hAnsi="Arial" w:cs="Arial"/>
          <w:sz w:val="20"/>
        </w:rPr>
        <w:t xml:space="preserve">  The Form must be submitted individually to each state where the taxpayer intends to be represented by the authorized representative(s).  For additional details on </w:t>
      </w:r>
      <w:r>
        <w:rPr>
          <w:rFonts w:ascii="Arial" w:hAnsi="Arial" w:cs="Arial"/>
          <w:sz w:val="20"/>
        </w:rPr>
        <w:t xml:space="preserve">where and how to file, see the “Where and How to File Chart” on page </w:t>
      </w:r>
      <w:r>
        <w:rPr>
          <w:rFonts w:ascii="Arial" w:hAnsi="Arial" w:cs="Arial"/>
          <w:b/>
          <w:sz w:val="20"/>
          <w:highlight w:val="yellow"/>
        </w:rPr>
        <w:t>[●]</w:t>
      </w:r>
      <w:r>
        <w:rPr>
          <w:rFonts w:ascii="Arial" w:hAnsi="Arial" w:cs="Arial"/>
          <w:sz w:val="20"/>
        </w:rPr>
        <w:t xml:space="preserve"> of these Instructions.  </w:t>
      </w:r>
    </w:p>
    <w:p>
      <w:pPr>
        <w:spacing w:line="276" w:lineRule="auto"/>
        <w:rPr>
          <w:b/>
          <w:sz w:val="22"/>
        </w:rPr>
      </w:pPr>
    </w:p>
    <w:p>
      <w:pPr>
        <w:spacing w:line="276" w:lineRule="auto"/>
        <w:rPr>
          <w:rFonts w:ascii="Arial" w:hAnsi="Arial" w:cs="Arial"/>
          <w:sz w:val="20"/>
        </w:rPr>
      </w:pPr>
      <w:r>
        <w:rPr>
          <w:rFonts w:ascii="Arial" w:hAnsi="Arial" w:cs="Arial"/>
          <w:b/>
          <w:sz w:val="20"/>
        </w:rPr>
        <w:t>Signatures.</w:t>
      </w:r>
      <w:r>
        <w:rPr>
          <w:rFonts w:ascii="Arial" w:hAnsi="Arial" w:cs="Arial"/>
          <w:b/>
          <w:sz w:val="18"/>
        </w:rPr>
        <w:t xml:space="preserve">  </w:t>
      </w:r>
      <w:r>
        <w:rPr>
          <w:rFonts w:ascii="Arial" w:hAnsi="Arial" w:cs="Arial"/>
          <w:sz w:val="20"/>
        </w:rPr>
        <w:t>The Form may be submitted with one of the acceptable electronic signature methods listed below in the following states:</w:t>
      </w:r>
    </w:p>
    <w:p>
      <w:pPr>
        <w:pStyle w:val="ListParagraph"/>
        <w:numPr>
          <w:ilvl w:val="0"/>
          <w:numId w:val="5"/>
        </w:numPr>
        <w:spacing w:line="276" w:lineRule="auto"/>
        <w:rPr>
          <w:rFonts w:ascii="Arial" w:hAnsi="Arial" w:cs="Arial"/>
          <w:sz w:val="20"/>
        </w:rPr>
      </w:pPr>
      <w:r>
        <w:rPr>
          <w:rFonts w:ascii="Arial" w:hAnsi="Arial" w:cs="Arial"/>
          <w:sz w:val="20"/>
        </w:rPr>
        <w:t>[</w:t>
      </w:r>
      <w:r>
        <w:rPr>
          <w:rFonts w:ascii="Arial" w:hAnsi="Arial" w:cs="Arial"/>
          <w:b/>
          <w:sz w:val="20"/>
          <w:highlight w:val="yellow"/>
        </w:rPr>
        <w:t>add states that accept electronic signatures</w:t>
      </w:r>
      <w:r>
        <w:rPr>
          <w:rFonts w:ascii="Arial" w:hAnsi="Arial" w:cs="Arial"/>
          <w:b/>
          <w:sz w:val="20"/>
        </w:rPr>
        <w:t>]</w:t>
      </w:r>
      <w:r>
        <w:rPr>
          <w:rFonts w:ascii="Arial" w:hAnsi="Arial" w:cs="Arial"/>
          <w:sz w:val="20"/>
        </w:rPr>
        <w:t xml:space="preserve">.  </w:t>
      </w:r>
    </w:p>
    <w:p>
      <w:pPr>
        <w:spacing w:line="276" w:lineRule="auto"/>
        <w:rPr>
          <w:rFonts w:ascii="Arial" w:hAnsi="Arial" w:cs="Arial"/>
          <w:sz w:val="20"/>
        </w:rPr>
      </w:pPr>
    </w:p>
    <w:p>
      <w:pPr>
        <w:spacing w:line="276" w:lineRule="auto"/>
        <w:rPr>
          <w:rFonts w:ascii="Arial" w:hAnsi="Arial" w:cs="Arial"/>
          <w:sz w:val="20"/>
        </w:rPr>
      </w:pPr>
      <w:r>
        <w:rPr>
          <w:rFonts w:ascii="Arial" w:hAnsi="Arial" w:cs="Arial"/>
          <w:sz w:val="20"/>
        </w:rPr>
        <w:t xml:space="preserve">Acceptable electronic signature methods include: </w:t>
      </w:r>
    </w:p>
    <w:p>
      <w:pPr>
        <w:pStyle w:val="ListParagraph"/>
        <w:numPr>
          <w:ilvl w:val="0"/>
          <w:numId w:val="1"/>
        </w:numPr>
        <w:spacing w:line="276" w:lineRule="auto"/>
        <w:rPr>
          <w:rFonts w:ascii="Arial" w:hAnsi="Arial" w:cs="Arial"/>
          <w:sz w:val="20"/>
        </w:rPr>
      </w:pPr>
      <w:r>
        <w:rPr>
          <w:rFonts w:ascii="Arial" w:hAnsi="Arial" w:cs="Arial"/>
          <w:sz w:val="20"/>
        </w:rPr>
        <w:t>A typed name that is typed into the signature block;</w:t>
      </w:r>
    </w:p>
    <w:p>
      <w:pPr>
        <w:pStyle w:val="ListParagraph"/>
        <w:numPr>
          <w:ilvl w:val="0"/>
          <w:numId w:val="1"/>
        </w:numPr>
        <w:spacing w:line="276" w:lineRule="auto"/>
        <w:rPr>
          <w:rFonts w:ascii="Arial" w:hAnsi="Arial" w:cs="Arial"/>
          <w:sz w:val="20"/>
        </w:rPr>
      </w:pPr>
      <w:r>
        <w:rPr>
          <w:rFonts w:ascii="Arial" w:hAnsi="Arial" w:cs="Arial"/>
          <w:sz w:val="20"/>
        </w:rPr>
        <w:t xml:space="preserve">A scanned or digitalized image of a  handwritten signature; </w:t>
      </w:r>
    </w:p>
    <w:p>
      <w:pPr>
        <w:pStyle w:val="ListParagraph"/>
        <w:numPr>
          <w:ilvl w:val="0"/>
          <w:numId w:val="1"/>
        </w:numPr>
        <w:spacing w:line="276" w:lineRule="auto"/>
        <w:rPr>
          <w:rFonts w:ascii="Arial" w:hAnsi="Arial" w:cs="Arial"/>
          <w:sz w:val="20"/>
        </w:rPr>
      </w:pPr>
      <w:r>
        <w:rPr>
          <w:rFonts w:ascii="Arial" w:hAnsi="Arial" w:cs="Arial"/>
          <w:sz w:val="20"/>
        </w:rPr>
        <w:t xml:space="preserve">A handwritten signature input onto an electronic signature pad; </w:t>
      </w:r>
    </w:p>
    <w:p>
      <w:pPr>
        <w:pStyle w:val="ListParagraph"/>
        <w:numPr>
          <w:ilvl w:val="0"/>
          <w:numId w:val="1"/>
        </w:numPr>
        <w:spacing w:line="276" w:lineRule="auto"/>
        <w:rPr>
          <w:rFonts w:ascii="Arial" w:hAnsi="Arial" w:cs="Arial"/>
          <w:sz w:val="20"/>
        </w:rPr>
      </w:pPr>
      <w:r>
        <w:rPr>
          <w:rFonts w:ascii="Arial" w:hAnsi="Arial" w:cs="Arial"/>
          <w:sz w:val="20"/>
        </w:rPr>
        <w:t xml:space="preserve">A handwritten signature, mark, or command on a display screen with a stylus device; or </w:t>
      </w:r>
    </w:p>
    <w:p>
      <w:pPr>
        <w:pStyle w:val="ListParagraph"/>
        <w:numPr>
          <w:ilvl w:val="0"/>
          <w:numId w:val="1"/>
        </w:numPr>
        <w:spacing w:line="276" w:lineRule="auto"/>
        <w:rPr>
          <w:rFonts w:ascii="Arial" w:hAnsi="Arial" w:cs="Arial"/>
          <w:sz w:val="20"/>
        </w:rPr>
      </w:pPr>
      <w:r>
        <w:rPr>
          <w:rFonts w:ascii="Arial" w:hAnsi="Arial" w:cs="Arial"/>
          <w:sz w:val="20"/>
        </w:rPr>
        <w:t>A signature created using third-party software.</w:t>
      </w:r>
    </w:p>
    <w:p>
      <w:pPr>
        <w:spacing w:line="276" w:lineRule="auto"/>
        <w:rPr>
          <w:rFonts w:ascii="Arial" w:hAnsi="Arial" w:cs="Arial"/>
          <w:sz w:val="20"/>
        </w:rPr>
      </w:pPr>
    </w:p>
    <w:p>
      <w:pPr>
        <w:spacing w:line="276" w:lineRule="auto"/>
        <w:rPr>
          <w:rFonts w:ascii="Arial" w:hAnsi="Arial" w:cs="Arial"/>
          <w:sz w:val="20"/>
        </w:rPr>
      </w:pPr>
      <w:r>
        <w:rPr>
          <w:rFonts w:ascii="Arial" w:hAnsi="Arial" w:cs="Arial"/>
          <w:sz w:val="20"/>
        </w:rPr>
        <w:t>When submitting the Form to a state that does not accept electronic signatures, the Form must include a “wet” signature (</w:t>
      </w:r>
      <w:r>
        <w:rPr>
          <w:rFonts w:ascii="Arial" w:hAnsi="Arial" w:cs="Arial"/>
          <w:i/>
          <w:sz w:val="20"/>
        </w:rPr>
        <w:t>i.e.</w:t>
      </w:r>
      <w:r>
        <w:rPr>
          <w:rFonts w:ascii="Arial" w:hAnsi="Arial" w:cs="Arial"/>
          <w:sz w:val="20"/>
        </w:rPr>
        <w:t>,</w:t>
      </w:r>
      <w:r>
        <w:rPr>
          <w:rFonts w:ascii="Arial" w:hAnsi="Arial" w:cs="Arial"/>
          <w:i/>
          <w:sz w:val="20"/>
        </w:rPr>
        <w:t xml:space="preserve"> </w:t>
      </w:r>
      <w:r>
        <w:rPr>
          <w:rFonts w:ascii="Arial" w:hAnsi="Arial" w:cs="Arial"/>
          <w:sz w:val="20"/>
        </w:rPr>
        <w:t xml:space="preserve">signature made with pen and ink).  </w:t>
      </w:r>
    </w:p>
    <w:p>
      <w:pPr>
        <w:spacing w:line="276" w:lineRule="auto"/>
        <w:rPr>
          <w:rFonts w:ascii="Arial" w:hAnsi="Arial" w:cs="Arial"/>
          <w:sz w:val="20"/>
        </w:rPr>
      </w:pPr>
    </w:p>
    <w:p>
      <w:pPr>
        <w:spacing w:line="276" w:lineRule="auto"/>
        <w:rPr>
          <w:rFonts w:ascii="Arial" w:hAnsi="Arial" w:cs="Arial"/>
          <w:sz w:val="20"/>
        </w:rPr>
      </w:pPr>
      <w:r>
        <w:rPr>
          <w:rFonts w:ascii="Arial" w:hAnsi="Arial" w:cs="Arial"/>
          <w:sz w:val="20"/>
        </w:rPr>
        <w:t xml:space="preserve">Note that certain states require the following additional signature requirements.  To see each state’s additional requirements, see the “Additional Signature Requirement” chart on page </w:t>
      </w:r>
      <w:r>
        <w:rPr>
          <w:rFonts w:ascii="Arial" w:hAnsi="Arial" w:cs="Arial"/>
          <w:b/>
          <w:sz w:val="20"/>
          <w:highlight w:val="yellow"/>
        </w:rPr>
        <w:t>[●]</w:t>
      </w:r>
      <w:r>
        <w:rPr>
          <w:rFonts w:ascii="Arial" w:hAnsi="Arial" w:cs="Arial"/>
          <w:sz w:val="20"/>
        </w:rPr>
        <w:t xml:space="preserve"> of these Instructions.  </w:t>
      </w:r>
    </w:p>
    <w:p>
      <w:pPr>
        <w:pStyle w:val="ListParagraph"/>
        <w:spacing w:line="276" w:lineRule="auto"/>
        <w:rPr>
          <w:rFonts w:ascii="Arial" w:hAnsi="Arial" w:cs="Arial"/>
          <w:sz w:val="20"/>
        </w:rPr>
      </w:pPr>
    </w:p>
    <w:p>
      <w:pPr>
        <w:jc w:val="both"/>
        <w:rPr>
          <w:rFonts w:ascii="Arial" w:hAnsi="Arial" w:cs="Arial"/>
          <w:sz w:val="20"/>
        </w:rPr>
      </w:pPr>
      <w:r>
        <w:rPr>
          <w:rFonts w:ascii="Arial" w:hAnsi="Arial" w:cs="Arial"/>
          <w:b/>
          <w:sz w:val="20"/>
        </w:rPr>
        <w:t>State specific identification numbers.</w:t>
      </w:r>
      <w:r>
        <w:rPr>
          <w:rFonts w:ascii="Arial" w:hAnsi="Arial" w:cs="Arial"/>
          <w:sz w:val="20"/>
        </w:rPr>
        <w:t xml:space="preserve">  The following states require a state specific business identification number: </w:t>
      </w:r>
    </w:p>
    <w:p>
      <w:pPr>
        <w:pStyle w:val="ListParagraph"/>
        <w:numPr>
          <w:ilvl w:val="0"/>
          <w:numId w:val="10"/>
        </w:numPr>
        <w:jc w:val="both"/>
        <w:rPr>
          <w:rFonts w:ascii="Arial" w:hAnsi="Arial" w:cs="Arial"/>
          <w:b/>
          <w:sz w:val="20"/>
          <w:highlight w:val="yellow"/>
        </w:rPr>
      </w:pPr>
      <w:r>
        <w:rPr>
          <w:rFonts w:ascii="Arial" w:hAnsi="Arial" w:cs="Arial"/>
          <w:b/>
          <w:sz w:val="20"/>
          <w:highlight w:val="yellow"/>
        </w:rPr>
        <w:t>[add states that require state specific IDs]</w:t>
      </w:r>
    </w:p>
    <w:p>
      <w:pPr>
        <w:jc w:val="both"/>
        <w:rPr>
          <w:rFonts w:ascii="Arial" w:hAnsi="Arial" w:cs="Arial"/>
          <w:sz w:val="20"/>
        </w:rPr>
      </w:pPr>
    </w:p>
    <w:p>
      <w:pPr>
        <w:jc w:val="both"/>
        <w:rPr>
          <w:rFonts w:ascii="Arial" w:hAnsi="Arial" w:cs="Arial"/>
          <w:sz w:val="20"/>
        </w:rPr>
      </w:pPr>
      <w:r>
        <w:rPr>
          <w:rFonts w:ascii="Arial" w:hAnsi="Arial" w:cs="Arial"/>
          <w:sz w:val="20"/>
        </w:rPr>
        <w:t>If the Form will be used in the above listed states, Addendum C should be used to provide such required state specific business identification numbers.</w:t>
      </w:r>
    </w:p>
    <w:p>
      <w:pPr>
        <w:jc w:val="both"/>
        <w:rPr>
          <w:rFonts w:ascii="Arial" w:hAnsi="Arial" w:cs="Arial"/>
          <w:sz w:val="20"/>
        </w:rPr>
      </w:pPr>
    </w:p>
    <w:p>
      <w:pPr>
        <w:jc w:val="both"/>
        <w:rPr>
          <w:rFonts w:ascii="Arial" w:hAnsi="Arial" w:cs="Arial"/>
          <w:sz w:val="20"/>
        </w:rPr>
      </w:pPr>
      <w:r>
        <w:rPr>
          <w:rFonts w:ascii="Arial" w:hAnsi="Arial" w:cs="Arial"/>
          <w:b/>
          <w:sz w:val="20"/>
        </w:rPr>
        <w:t xml:space="preserve">Authority Granted. </w:t>
      </w:r>
      <w:r>
        <w:rPr>
          <w:rFonts w:ascii="Arial" w:hAnsi="Arial" w:cs="Arial"/>
          <w:sz w:val="20"/>
        </w:rPr>
        <w:t xml:space="preserve"> This Form grants or excludes the authorized representative(s) the power to perform any and all actions specifically listed by the taxpayer(s) on the Form. </w:t>
      </w:r>
    </w:p>
    <w:p>
      <w:pPr>
        <w:jc w:val="both"/>
        <w:rPr>
          <w:rFonts w:ascii="Arial" w:hAnsi="Arial" w:cs="Arial"/>
          <w:sz w:val="20"/>
        </w:rPr>
      </w:pPr>
      <w:r>
        <w:rPr>
          <w:rFonts w:ascii="Arial" w:hAnsi="Arial" w:cs="Arial"/>
          <w:sz w:val="20"/>
        </w:rPr>
        <w:t>This may include the power to inspect and/or receive confidential tax information and to perform all acts (that is, sign agreements, consents, waivers, or other documents) that a taxpayer</w:t>
      </w:r>
      <w:r>
        <w:rPr>
          <w:rFonts w:ascii="Arial" w:hAnsi="Arial" w:cs="Arial"/>
          <w:sz w:val="20"/>
        </w:rPr>
        <w:t xml:space="preserve"> </w:t>
      </w:r>
      <w:r>
        <w:rPr>
          <w:rFonts w:ascii="Arial" w:hAnsi="Arial" w:cs="Arial"/>
          <w:sz w:val="20"/>
        </w:rPr>
        <w:t xml:space="preserve">can perform with respect to matters described in the power of attorney.  Representatives are not authorized to endorse or otherwise negotiate any check (including directing or accepting payment by any means, electronic or otherwise, into an account owned or controlled by the representative or any firm or other entity with whom the representative is associated) issued by the government in respect of a federal or state tax liability.  </w:t>
      </w:r>
    </w:p>
    <w:p>
      <w:pPr>
        <w:jc w:val="both"/>
        <w:rPr>
          <w:rFonts w:ascii="Arial" w:hAnsi="Arial" w:cs="Arial"/>
          <w:sz w:val="20"/>
        </w:rPr>
      </w:pPr>
    </w:p>
    <w:p>
      <w:pPr>
        <w:jc w:val="both"/>
        <w:rPr>
          <w:rFonts w:ascii="Arial" w:hAnsi="Arial" w:cs="Arial"/>
          <w:sz w:val="20"/>
        </w:rPr>
      </w:pPr>
    </w:p>
    <w:p>
      <w:pPr>
        <w:jc w:val="both"/>
        <w:rPr>
          <w:rFonts w:ascii="Arial" w:hAnsi="Arial" w:cs="Arial"/>
          <w:b/>
        </w:rPr>
      </w:pPr>
      <w:r>
        <w:rPr>
          <w:rFonts w:ascii="Arial" w:hAnsi="Arial" w:cs="Arial"/>
          <w:b/>
          <w:u w:val="single"/>
        </w:rPr>
        <w:t>Specific Instructions</w:t>
      </w:r>
    </w:p>
    <w:p>
      <w:pPr>
        <w:jc w:val="both"/>
        <w:rPr>
          <w:rFonts w:ascii="Arial" w:hAnsi="Arial" w:cs="Arial"/>
          <w:b/>
          <w:u w:val="single"/>
        </w:rPr>
      </w:pPr>
      <w:r>
        <w:rPr>
          <w:rFonts w:ascii="Arial" w:hAnsi="Arial" w:cs="Arial"/>
          <w:b/>
          <w:u w:val="single"/>
        </w:rPr>
        <w:t>Part 1 – Taxpayer Information</w:t>
      </w:r>
    </w:p>
    <w:p>
      <w:pPr>
        <w:jc w:val="both"/>
        <w:rPr>
          <w:rFonts w:ascii="Arial" w:hAnsi="Arial" w:cs="Arial"/>
          <w:sz w:val="20"/>
        </w:rPr>
      </w:pPr>
    </w:p>
    <w:p>
      <w:pPr>
        <w:jc w:val="both"/>
        <w:rPr>
          <w:rFonts w:ascii="Arial" w:hAnsi="Arial" w:cs="Arial"/>
          <w:sz w:val="20"/>
        </w:rPr>
      </w:pPr>
      <w:r>
        <w:rPr>
          <w:rFonts w:ascii="Arial" w:hAnsi="Arial" w:cs="Arial"/>
          <w:b/>
          <w:sz w:val="20"/>
        </w:rPr>
        <w:t xml:space="preserve">Taxpayer Information. </w:t>
      </w:r>
      <w:r>
        <w:rPr>
          <w:rFonts w:ascii="Arial" w:hAnsi="Arial" w:cs="Arial"/>
          <w:sz w:val="20"/>
        </w:rPr>
        <w:t xml:space="preserve"> Enter </w:t>
      </w:r>
      <w:r>
        <w:rPr>
          <w:rFonts w:ascii="Arial" w:hAnsi="Arial" w:cs="Arial"/>
          <w:sz w:val="20"/>
        </w:rPr>
        <w:t xml:space="preserve">the following specific information requested about each taxpayer being represented by the authorized representative(s):  </w:t>
      </w:r>
    </w:p>
    <w:p>
      <w:pPr>
        <w:jc w:val="both"/>
        <w:rPr>
          <w:rFonts w:ascii="Arial" w:hAnsi="Arial" w:cs="Arial"/>
          <w:sz w:val="20"/>
        </w:rPr>
      </w:pPr>
    </w:p>
    <w:p>
      <w:pPr>
        <w:pStyle w:val="ListParagraph"/>
        <w:numPr>
          <w:ilvl w:val="0"/>
          <w:numId w:val="2"/>
        </w:numPr>
        <w:jc w:val="both"/>
        <w:rPr>
          <w:rFonts w:ascii="Arial" w:hAnsi="Arial" w:cs="Arial"/>
          <w:sz w:val="20"/>
        </w:rPr>
      </w:pPr>
      <w:r>
        <w:rPr>
          <w:rFonts w:ascii="Arial" w:hAnsi="Arial" w:cs="Arial"/>
          <w:i/>
          <w:sz w:val="20"/>
        </w:rPr>
        <w:t xml:space="preserve">Individuals. </w:t>
      </w:r>
      <w:r>
        <w:rPr>
          <w:rFonts w:ascii="Arial" w:hAnsi="Arial" w:cs="Arial"/>
          <w:sz w:val="20"/>
        </w:rPr>
        <w:t xml:space="preserve"> </w:t>
      </w:r>
      <w:r>
        <w:rPr>
          <w:rFonts w:ascii="Arial" w:hAnsi="Arial" w:cs="Arial"/>
          <w:sz w:val="20"/>
        </w:rPr>
        <w:t xml:space="preserve">Enter taxpayer’s first, last and were applicable middle name; social security number (SSN) or individual taxpayer identification number (ITIN); address; telephone number; </w:t>
      </w:r>
      <w:r>
        <w:rPr>
          <w:rFonts w:ascii="Arial" w:hAnsi="Arial" w:cs="Arial"/>
          <w:sz w:val="20"/>
        </w:rPr>
        <w:t>and, where applicable, fax number and/or email address.</w:t>
      </w:r>
      <w:r>
        <w:rPr>
          <w:rFonts w:ascii="Arial" w:hAnsi="Arial" w:cs="Arial"/>
          <w:sz w:val="20"/>
        </w:rPr>
        <w:t xml:space="preserve">  </w:t>
      </w:r>
      <w:r>
        <w:rPr>
          <w:rFonts w:ascii="Arial" w:hAnsi="Arial" w:cs="Arial"/>
          <w:sz w:val="20"/>
        </w:rPr>
        <w:t xml:space="preserve">Do not enter the </w:t>
      </w:r>
      <w:r>
        <w:rPr>
          <w:rFonts w:ascii="Arial" w:hAnsi="Arial" w:cs="Arial"/>
          <w:sz w:val="20"/>
        </w:rPr>
        <w:lastRenderedPageBreak/>
        <w:t xml:space="preserve">address or post office box of the authorized representative.  If the taxpayer is a sole proprietor and the authorized representative(s) will represent the taxpayer on personal income and business tax matters (including employment taxes) enter both the taxpayer’s SSN (or ITIN) and the business’s federal employer identification number (FEIN).  </w:t>
      </w:r>
    </w:p>
    <w:p>
      <w:pPr>
        <w:pStyle w:val="ListParagraph"/>
        <w:numPr>
          <w:ilvl w:val="1"/>
          <w:numId w:val="2"/>
        </w:numPr>
        <w:jc w:val="both"/>
        <w:rPr>
          <w:rFonts w:ascii="Arial" w:hAnsi="Arial" w:cs="Arial"/>
          <w:sz w:val="20"/>
        </w:rPr>
      </w:pPr>
      <w:r>
        <w:rPr>
          <w:rFonts w:ascii="Arial" w:hAnsi="Arial" w:cs="Arial"/>
          <w:sz w:val="20"/>
        </w:rPr>
        <w:t xml:space="preserve">If the Form includes a spouse or former spouse in connection with a joint return </w:t>
      </w:r>
      <w:r>
        <w:rPr>
          <w:rFonts w:ascii="Arial" w:hAnsi="Arial" w:cs="Arial"/>
          <w:sz w:val="20"/>
        </w:rPr>
        <w:t>Addendum A should be used to list any additional taxpayers.</w:t>
      </w:r>
    </w:p>
    <w:p>
      <w:pPr>
        <w:jc w:val="both"/>
        <w:rPr>
          <w:rFonts w:ascii="Arial" w:hAnsi="Arial" w:cs="Arial"/>
          <w:sz w:val="20"/>
        </w:rPr>
      </w:pPr>
    </w:p>
    <w:p>
      <w:pPr>
        <w:pStyle w:val="ListParagraph"/>
        <w:numPr>
          <w:ilvl w:val="0"/>
          <w:numId w:val="2"/>
        </w:numPr>
        <w:jc w:val="both"/>
        <w:rPr>
          <w:rFonts w:ascii="Arial" w:hAnsi="Arial" w:cs="Arial"/>
          <w:sz w:val="20"/>
        </w:rPr>
      </w:pPr>
      <w:r>
        <w:rPr>
          <w:rFonts w:ascii="Arial" w:hAnsi="Arial" w:cs="Arial"/>
          <w:i/>
          <w:sz w:val="20"/>
        </w:rPr>
        <w:t xml:space="preserve">Corporations, associations or partnerships. </w:t>
      </w:r>
      <w:r>
        <w:rPr>
          <w:rFonts w:ascii="Arial" w:hAnsi="Arial" w:cs="Arial"/>
          <w:sz w:val="20"/>
        </w:rPr>
        <w:t xml:space="preserve"> Enter taxpayer’s business name; FEIN; address; telephone number; and, where applicable, fax number and/or email address.  If this Form is being used by a corporation filing a combined or consolidated tax return, include the named taxpayer on the Form in Part I and attach a list of subsidiaries to this Form.  Do not otherwise enter or include information of any other affiliate, subsidiary, or related entity on the Form.  Each entity that is a separate taxpayer is required to file its own Form.</w:t>
      </w:r>
    </w:p>
    <w:p>
      <w:pPr>
        <w:jc w:val="both"/>
        <w:rPr>
          <w:rFonts w:ascii="Arial" w:hAnsi="Arial" w:cs="Arial"/>
          <w:i/>
          <w:sz w:val="20"/>
        </w:rPr>
      </w:pPr>
    </w:p>
    <w:p>
      <w:pPr>
        <w:pStyle w:val="ListParagraph"/>
        <w:numPr>
          <w:ilvl w:val="0"/>
          <w:numId w:val="2"/>
        </w:numPr>
        <w:jc w:val="both"/>
        <w:rPr>
          <w:rFonts w:ascii="Arial" w:hAnsi="Arial" w:cs="Arial"/>
          <w:sz w:val="20"/>
        </w:rPr>
      </w:pPr>
      <w:r>
        <w:rPr>
          <w:rFonts w:ascii="Arial" w:hAnsi="Arial" w:cs="Arial"/>
          <w:i/>
          <w:sz w:val="20"/>
        </w:rPr>
        <w:t>Exempt organizations</w:t>
      </w:r>
      <w:r>
        <w:rPr>
          <w:rFonts w:ascii="Arial" w:hAnsi="Arial" w:cs="Arial"/>
          <w:sz w:val="20"/>
        </w:rPr>
        <w:t xml:space="preserve">.  Enter </w:t>
      </w:r>
      <w:r>
        <w:rPr>
          <w:rFonts w:ascii="Arial" w:hAnsi="Arial" w:cs="Arial"/>
          <w:sz w:val="20"/>
        </w:rPr>
        <w:t>the name; FEIN; address; and, where applicable, the fax number and/or email address of the</w:t>
      </w:r>
      <w:r>
        <w:rPr>
          <w:rFonts w:ascii="Arial" w:hAnsi="Arial" w:cs="Arial"/>
          <w:sz w:val="20"/>
        </w:rPr>
        <w:t xml:space="preserve"> exempt organization.</w:t>
      </w:r>
    </w:p>
    <w:p>
      <w:pPr>
        <w:jc w:val="both"/>
        <w:rPr>
          <w:rFonts w:ascii="Arial" w:hAnsi="Arial" w:cs="Arial"/>
          <w:sz w:val="20"/>
        </w:rPr>
      </w:pPr>
    </w:p>
    <w:p>
      <w:pPr>
        <w:pStyle w:val="ListParagraph"/>
        <w:numPr>
          <w:ilvl w:val="0"/>
          <w:numId w:val="2"/>
        </w:numPr>
        <w:jc w:val="both"/>
        <w:rPr>
          <w:rFonts w:ascii="Arial" w:hAnsi="Arial" w:cs="Arial"/>
          <w:sz w:val="20"/>
        </w:rPr>
      </w:pPr>
      <w:r>
        <w:rPr>
          <w:rFonts w:ascii="Arial" w:hAnsi="Arial" w:cs="Arial"/>
          <w:i/>
          <w:sz w:val="20"/>
        </w:rPr>
        <w:t>Trusts</w:t>
      </w:r>
      <w:r>
        <w:rPr>
          <w:rFonts w:ascii="Arial" w:hAnsi="Arial" w:cs="Arial"/>
          <w:sz w:val="20"/>
        </w:rPr>
        <w:t xml:space="preserve">.  Enter the name; FEIN; address; and, where applicable, the fax number and/or email address of the trust. </w:t>
      </w:r>
    </w:p>
    <w:p>
      <w:pPr>
        <w:jc w:val="both"/>
        <w:rPr>
          <w:rFonts w:ascii="Arial" w:hAnsi="Arial" w:cs="Arial"/>
          <w:sz w:val="20"/>
        </w:rPr>
      </w:pPr>
    </w:p>
    <w:p>
      <w:pPr>
        <w:pStyle w:val="ListParagraph"/>
        <w:numPr>
          <w:ilvl w:val="0"/>
          <w:numId w:val="2"/>
        </w:numPr>
        <w:jc w:val="both"/>
        <w:rPr>
          <w:rFonts w:ascii="Arial" w:hAnsi="Arial" w:cs="Arial"/>
          <w:sz w:val="20"/>
        </w:rPr>
      </w:pPr>
      <w:r>
        <w:rPr>
          <w:rFonts w:ascii="Arial" w:hAnsi="Arial" w:cs="Arial"/>
          <w:i/>
          <w:sz w:val="20"/>
        </w:rPr>
        <w:t>Estates</w:t>
      </w:r>
      <w:r>
        <w:rPr>
          <w:rFonts w:ascii="Arial" w:hAnsi="Arial" w:cs="Arial"/>
          <w:sz w:val="20"/>
        </w:rPr>
        <w:t xml:space="preserve">.  Enter the decedent’s first, last, and where applicable middle name; SSN; address and telephone number of the executor or personal representative of the estate; and, where applicable, the fax number and/or email address of the executor or personal representative of the estate. </w:t>
      </w:r>
    </w:p>
    <w:p>
      <w:pPr>
        <w:jc w:val="both"/>
        <w:rPr>
          <w:rFonts w:ascii="Arial" w:hAnsi="Arial" w:cs="Arial"/>
          <w:b/>
          <w:sz w:val="20"/>
        </w:rPr>
      </w:pPr>
    </w:p>
    <w:p>
      <w:pPr>
        <w:jc w:val="both"/>
        <w:rPr>
          <w:rFonts w:ascii="Arial" w:hAnsi="Arial" w:cs="Arial"/>
          <w:b/>
          <w:u w:val="single"/>
        </w:rPr>
      </w:pPr>
      <w:r>
        <w:rPr>
          <w:rFonts w:ascii="Arial" w:hAnsi="Arial" w:cs="Arial"/>
          <w:b/>
          <w:u w:val="single"/>
        </w:rPr>
        <w:t>Part 2 – Representative Information</w:t>
      </w:r>
    </w:p>
    <w:p>
      <w:pPr>
        <w:jc w:val="both"/>
        <w:rPr>
          <w:rFonts w:ascii="Arial" w:hAnsi="Arial" w:cs="Arial"/>
          <w:b/>
          <w:sz w:val="20"/>
        </w:rPr>
      </w:pPr>
    </w:p>
    <w:p>
      <w:pPr>
        <w:jc w:val="both"/>
        <w:rPr>
          <w:rFonts w:ascii="Arial" w:hAnsi="Arial" w:cs="Arial"/>
          <w:sz w:val="20"/>
        </w:rPr>
      </w:pPr>
      <w:r>
        <w:rPr>
          <w:rFonts w:ascii="Arial" w:hAnsi="Arial" w:cs="Arial"/>
          <w:b/>
          <w:sz w:val="20"/>
        </w:rPr>
        <w:t xml:space="preserve">Representative Information. </w:t>
      </w:r>
      <w:r>
        <w:rPr>
          <w:rFonts w:ascii="Arial" w:hAnsi="Arial" w:cs="Arial"/>
          <w:sz w:val="20"/>
        </w:rPr>
        <w:t xml:space="preserve"> For each authorized representative, enter the representative’s first, last and were applicable middle name; applicable professional identification number (</w:t>
      </w:r>
      <w:r>
        <w:rPr>
          <w:rFonts w:ascii="Arial" w:hAnsi="Arial" w:cs="Arial"/>
          <w:i/>
          <w:sz w:val="20"/>
        </w:rPr>
        <w:t>e.g.</w:t>
      </w:r>
      <w:r>
        <w:rPr>
          <w:rFonts w:ascii="Arial" w:hAnsi="Arial" w:cs="Arial"/>
          <w:sz w:val="20"/>
        </w:rPr>
        <w:t xml:space="preserve">, bar number, CFA, ITIN) or SSN, FEIN or TIN; address; telephone number; and, where applicable, fax number and/or email address.  </w:t>
      </w:r>
    </w:p>
    <w:p>
      <w:pPr>
        <w:jc w:val="both"/>
        <w:rPr>
          <w:rFonts w:ascii="Arial" w:hAnsi="Arial" w:cs="Arial"/>
          <w:sz w:val="20"/>
        </w:rPr>
      </w:pPr>
    </w:p>
    <w:p>
      <w:pPr>
        <w:jc w:val="both"/>
        <w:rPr>
          <w:rFonts w:ascii="Arial" w:hAnsi="Arial" w:cs="Arial"/>
          <w:sz w:val="20"/>
        </w:rPr>
      </w:pPr>
      <w:r>
        <w:rPr>
          <w:rFonts w:ascii="Arial" w:hAnsi="Arial" w:cs="Arial"/>
          <w:sz w:val="20"/>
        </w:rPr>
        <w:t>If more than two representatives will be authorized Addendum B should be used to list any additional representatives.</w:t>
      </w:r>
    </w:p>
    <w:p>
      <w:pPr>
        <w:jc w:val="both"/>
        <w:rPr>
          <w:rFonts w:ascii="Arial" w:hAnsi="Arial" w:cs="Arial"/>
          <w:sz w:val="20"/>
        </w:rPr>
      </w:pPr>
    </w:p>
    <w:p>
      <w:pPr>
        <w:jc w:val="both"/>
        <w:rPr>
          <w:rFonts w:ascii="Arial" w:hAnsi="Arial" w:cs="Arial"/>
          <w:sz w:val="20"/>
        </w:rPr>
      </w:pPr>
      <w:r>
        <w:rPr>
          <w:rFonts w:ascii="Arial" w:hAnsi="Arial" w:cs="Arial"/>
          <w:sz w:val="20"/>
        </w:rPr>
        <w:t>If the taxpayer would like an authorized representative to receive copies of notices, the appropriate box should be checked on the Form.  Note each authorized representative will receive copies of all taxpayer notices unless the state does not allow this.  The states listed in the “</w:t>
      </w:r>
      <w:r>
        <w:rPr>
          <w:rFonts w:ascii="Arial" w:hAnsi="Arial" w:cs="Arial"/>
          <w:sz w:val="20"/>
        </w:rPr>
        <w:t xml:space="preserve">States with Special Notice Rules” </w:t>
      </w:r>
      <w:r>
        <w:rPr>
          <w:rFonts w:ascii="Arial" w:hAnsi="Arial" w:cs="Arial"/>
          <w:sz w:val="20"/>
        </w:rPr>
        <w:t xml:space="preserve">table </w:t>
      </w:r>
      <w:r>
        <w:rPr>
          <w:rFonts w:ascii="Arial" w:hAnsi="Arial" w:cs="Arial"/>
          <w:sz w:val="20"/>
          <w:u w:val="single"/>
        </w:rPr>
        <w:t>will not</w:t>
      </w:r>
      <w:r>
        <w:rPr>
          <w:rFonts w:ascii="Arial" w:hAnsi="Arial" w:cs="Arial"/>
          <w:sz w:val="20"/>
        </w:rPr>
        <w:t xml:space="preserve"> mail notices to each representative.  The table will specify what rule the state will implement instead (</w:t>
      </w:r>
      <w:r>
        <w:rPr>
          <w:rFonts w:ascii="Arial" w:hAnsi="Arial" w:cs="Arial"/>
          <w:i/>
          <w:sz w:val="20"/>
        </w:rPr>
        <w:t>i.e</w:t>
      </w:r>
      <w:r>
        <w:rPr>
          <w:rFonts w:ascii="Arial" w:hAnsi="Arial" w:cs="Arial"/>
          <w:sz w:val="20"/>
        </w:rPr>
        <w:t xml:space="preserve">., mail copies of notices to the first representative listed, or not mail copies of notices to any representative). </w:t>
      </w:r>
    </w:p>
    <w:p>
      <w:pPr>
        <w:jc w:val="both"/>
        <w:rPr>
          <w:rFonts w:ascii="Arial" w:hAnsi="Arial" w:cs="Arial"/>
          <w:b/>
          <w:u w:val="single"/>
        </w:rPr>
      </w:pPr>
    </w:p>
    <w:p>
      <w:pPr>
        <w:jc w:val="both"/>
        <w:rPr>
          <w:rFonts w:ascii="Arial" w:hAnsi="Arial" w:cs="Arial"/>
          <w:b/>
          <w:u w:val="single"/>
        </w:rPr>
      </w:pPr>
      <w:r>
        <w:rPr>
          <w:rFonts w:ascii="Arial" w:hAnsi="Arial" w:cs="Arial"/>
          <w:b/>
          <w:u w:val="single"/>
        </w:rPr>
        <w:t>Part 3 – Tax Matters</w:t>
      </w:r>
    </w:p>
    <w:p>
      <w:pPr>
        <w:jc w:val="both"/>
        <w:rPr>
          <w:rFonts w:ascii="Arial" w:hAnsi="Arial" w:cs="Arial"/>
          <w:sz w:val="20"/>
        </w:rPr>
      </w:pPr>
    </w:p>
    <w:p>
      <w:pPr>
        <w:jc w:val="both"/>
        <w:rPr>
          <w:rFonts w:ascii="Arial" w:hAnsi="Arial" w:cs="Arial"/>
          <w:sz w:val="20"/>
        </w:rPr>
      </w:pPr>
      <w:r>
        <w:rPr>
          <w:rFonts w:ascii="Arial" w:hAnsi="Arial" w:cs="Arial"/>
          <w:b/>
          <w:sz w:val="20"/>
        </w:rPr>
        <w:t xml:space="preserve">Tax Type. </w:t>
      </w:r>
      <w:r>
        <w:rPr>
          <w:rFonts w:ascii="Arial" w:hAnsi="Arial" w:cs="Arial"/>
          <w:sz w:val="20"/>
        </w:rPr>
        <w:t xml:space="preserve"> </w:t>
      </w:r>
      <w:r>
        <w:rPr>
          <w:rFonts w:ascii="Arial" w:hAnsi="Arial" w:cs="Arial"/>
          <w:sz w:val="20"/>
        </w:rPr>
        <w:t xml:space="preserve">Indicate </w:t>
      </w:r>
      <w:r>
        <w:rPr>
          <w:rFonts w:ascii="Arial" w:hAnsi="Arial" w:cs="Arial"/>
          <w:sz w:val="20"/>
        </w:rPr>
        <w:t xml:space="preserve">the tax type(s) for which the representative(s) have authority to represent the taxpayer(s). </w:t>
      </w:r>
    </w:p>
    <w:p>
      <w:pPr>
        <w:jc w:val="both"/>
        <w:rPr>
          <w:rFonts w:ascii="Arial" w:hAnsi="Arial" w:cs="Arial"/>
          <w:sz w:val="20"/>
        </w:rPr>
      </w:pPr>
    </w:p>
    <w:p>
      <w:pPr>
        <w:jc w:val="both"/>
        <w:rPr>
          <w:rFonts w:ascii="Arial" w:hAnsi="Arial" w:cs="Arial"/>
          <w:sz w:val="20"/>
        </w:rPr>
      </w:pPr>
      <w:r>
        <w:rPr>
          <w:rFonts w:ascii="Arial" w:hAnsi="Arial" w:cs="Arial"/>
          <w:i/>
          <w:sz w:val="20"/>
          <w:u w:val="single"/>
        </w:rPr>
        <w:t>Default Rule:</w:t>
      </w:r>
      <w:r>
        <w:rPr>
          <w:rFonts w:ascii="Arial" w:hAnsi="Arial" w:cs="Arial"/>
          <w:i/>
          <w:sz w:val="20"/>
        </w:rPr>
        <w:t xml:space="preserve"> </w:t>
      </w:r>
      <w:r>
        <w:rPr>
          <w:rFonts w:ascii="Arial" w:hAnsi="Arial" w:cs="Arial"/>
          <w:sz w:val="20"/>
        </w:rPr>
        <w:t xml:space="preserve">If no specific tax type is selected, and the state’s rules allow it, the Form will cover all tax types available in the state. </w:t>
      </w:r>
    </w:p>
    <w:p>
      <w:pPr>
        <w:jc w:val="both"/>
        <w:rPr>
          <w:rFonts w:ascii="Arial" w:hAnsi="Arial" w:cs="Arial"/>
          <w:sz w:val="20"/>
        </w:rPr>
      </w:pPr>
    </w:p>
    <w:p>
      <w:pPr>
        <w:jc w:val="both"/>
        <w:rPr>
          <w:rFonts w:ascii="Arial" w:hAnsi="Arial" w:cs="Arial"/>
          <w:sz w:val="20"/>
        </w:rPr>
      </w:pPr>
      <w:r>
        <w:rPr>
          <w:rFonts w:ascii="Arial" w:hAnsi="Arial" w:cs="Arial"/>
          <w:sz w:val="20"/>
        </w:rPr>
        <w:t xml:space="preserve">The states below have specific rules that will guide this Form. Any default rule or taxpayer selection that goes against the state rule will be ignored, and the state’s rule will become the default if nothing is selected.  </w:t>
      </w:r>
    </w:p>
    <w:p>
      <w:pPr>
        <w:pStyle w:val="ListParagraph"/>
        <w:numPr>
          <w:ilvl w:val="0"/>
          <w:numId w:val="15"/>
        </w:numPr>
        <w:jc w:val="both"/>
        <w:rPr>
          <w:rFonts w:ascii="Arial" w:hAnsi="Arial" w:cs="Arial"/>
          <w:sz w:val="20"/>
        </w:rPr>
      </w:pPr>
      <w:r>
        <w:rPr>
          <w:rFonts w:ascii="Arial" w:hAnsi="Arial" w:cs="Arial"/>
          <w:b/>
          <w:sz w:val="20"/>
          <w:highlight w:val="yellow"/>
        </w:rPr>
        <w:t>[add state specific rules]</w:t>
      </w:r>
    </w:p>
    <w:p>
      <w:pPr>
        <w:jc w:val="both"/>
        <w:rPr>
          <w:rFonts w:ascii="Arial" w:hAnsi="Arial" w:cs="Arial"/>
          <w:sz w:val="20"/>
        </w:rPr>
      </w:pPr>
    </w:p>
    <w:p>
      <w:pPr>
        <w:jc w:val="both"/>
        <w:rPr>
          <w:rFonts w:ascii="Arial" w:hAnsi="Arial" w:cs="Arial"/>
          <w:sz w:val="20"/>
        </w:rPr>
      </w:pPr>
      <w:r>
        <w:rPr>
          <w:rFonts w:ascii="Arial" w:hAnsi="Arial" w:cs="Arial"/>
          <w:sz w:val="20"/>
        </w:rPr>
        <w:t>Note this Form is applicable for all taxes and fees administered by the taxing agency to which the form is being submitted.</w:t>
      </w:r>
    </w:p>
    <w:p>
      <w:pPr>
        <w:jc w:val="both"/>
        <w:rPr>
          <w:rFonts w:ascii="Arial" w:hAnsi="Arial" w:cs="Arial"/>
          <w:b/>
          <w:sz w:val="20"/>
        </w:rPr>
      </w:pPr>
    </w:p>
    <w:p>
      <w:pPr>
        <w:jc w:val="both"/>
        <w:rPr>
          <w:rFonts w:ascii="Arial" w:hAnsi="Arial" w:cs="Arial"/>
          <w:b/>
          <w:u w:val="single"/>
        </w:rPr>
      </w:pPr>
      <w:r>
        <w:rPr>
          <w:rFonts w:ascii="Arial" w:hAnsi="Arial" w:cs="Arial"/>
          <w:b/>
          <w:u w:val="single"/>
        </w:rPr>
        <w:t xml:space="preserve">Part 4 – Authorization for All Years or Specific Income Periods </w:t>
      </w:r>
    </w:p>
    <w:p>
      <w:pPr>
        <w:jc w:val="both"/>
        <w:rPr>
          <w:rFonts w:ascii="Arial" w:hAnsi="Arial" w:cs="Arial"/>
          <w:sz w:val="20"/>
        </w:rPr>
      </w:pPr>
    </w:p>
    <w:p>
      <w:pPr>
        <w:jc w:val="both"/>
        <w:rPr>
          <w:rFonts w:ascii="Arial" w:hAnsi="Arial" w:cs="Arial"/>
          <w:sz w:val="20"/>
        </w:rPr>
      </w:pPr>
      <w:r>
        <w:rPr>
          <w:rFonts w:ascii="Arial" w:hAnsi="Arial" w:cs="Arial"/>
          <w:b/>
          <w:sz w:val="20"/>
        </w:rPr>
        <w:t xml:space="preserve">Authorization for All Years or Specific Income Periods.  </w:t>
      </w:r>
      <w:r>
        <w:rPr>
          <w:rFonts w:ascii="Arial" w:hAnsi="Arial" w:cs="Arial"/>
          <w:sz w:val="20"/>
        </w:rPr>
        <w:t xml:space="preserve">Indicate the periods or tax years for which the authorized representative will have authority.  </w:t>
      </w:r>
    </w:p>
    <w:p>
      <w:pPr>
        <w:jc w:val="both"/>
        <w:rPr>
          <w:rFonts w:ascii="Arial" w:hAnsi="Arial" w:cs="Arial"/>
          <w:sz w:val="20"/>
        </w:rPr>
      </w:pPr>
    </w:p>
    <w:p>
      <w:pPr>
        <w:jc w:val="both"/>
        <w:rPr>
          <w:rFonts w:ascii="Arial" w:hAnsi="Arial" w:cs="Arial"/>
          <w:sz w:val="20"/>
        </w:rPr>
      </w:pPr>
      <w:r>
        <w:rPr>
          <w:rFonts w:ascii="Arial" w:hAnsi="Arial" w:cs="Arial"/>
          <w:sz w:val="20"/>
        </w:rPr>
        <w:t>If “Specific Income Periods” is selected, include the specific tax periods this Form will cover in the text box.  Periods covered may include the tax year generally (</w:t>
      </w:r>
      <w:r>
        <w:rPr>
          <w:rFonts w:ascii="Arial" w:hAnsi="Arial" w:cs="Arial"/>
          <w:i/>
          <w:sz w:val="20"/>
        </w:rPr>
        <w:t>e.g.</w:t>
      </w:r>
      <w:r>
        <w:rPr>
          <w:rFonts w:ascii="Arial" w:hAnsi="Arial" w:cs="Arial"/>
          <w:sz w:val="20"/>
        </w:rPr>
        <w:t>, tax year 2020) or a specific date range (</w:t>
      </w:r>
      <w:r>
        <w:rPr>
          <w:rFonts w:ascii="Arial" w:hAnsi="Arial" w:cs="Arial"/>
          <w:i/>
          <w:sz w:val="20"/>
        </w:rPr>
        <w:t>e.g.</w:t>
      </w:r>
      <w:r>
        <w:rPr>
          <w:rFonts w:ascii="Arial" w:hAnsi="Arial" w:cs="Arial"/>
          <w:sz w:val="20"/>
        </w:rPr>
        <w:t xml:space="preserve">, January 1, 2019 – December 31, 2019 or December 1, 2020 – November 30, 2021 or January 1, 2020 – March 31, 2020).  The periods are not required to be continuous.  For example, a taxpayer may select to grant authority from January 1, 2019 – December 31, 2019; and January 1, 2022 – December 31, 2022. </w:t>
      </w:r>
    </w:p>
    <w:p>
      <w:pPr>
        <w:jc w:val="both"/>
        <w:rPr>
          <w:rFonts w:ascii="Arial" w:hAnsi="Arial" w:cs="Arial"/>
          <w:sz w:val="20"/>
        </w:rPr>
      </w:pPr>
    </w:p>
    <w:p>
      <w:pPr>
        <w:jc w:val="both"/>
        <w:rPr>
          <w:rFonts w:ascii="Arial" w:hAnsi="Arial" w:cs="Arial"/>
          <w:sz w:val="20"/>
        </w:rPr>
      </w:pPr>
      <w:r>
        <w:rPr>
          <w:rFonts w:ascii="Arial" w:hAnsi="Arial" w:cs="Arial"/>
          <w:i/>
          <w:sz w:val="20"/>
          <w:u w:val="single"/>
        </w:rPr>
        <w:t>Default Rule:</w:t>
      </w:r>
      <w:r>
        <w:rPr>
          <w:rFonts w:ascii="Arial" w:hAnsi="Arial" w:cs="Arial"/>
          <w:i/>
          <w:sz w:val="20"/>
        </w:rPr>
        <w:t xml:space="preserve"> </w:t>
      </w:r>
      <w:r>
        <w:rPr>
          <w:rFonts w:ascii="Arial" w:hAnsi="Arial" w:cs="Arial"/>
          <w:sz w:val="20"/>
        </w:rPr>
        <w:t xml:space="preserve">If no periods are selected, the Form will cover all tax periods as of the date of signing for a period of five years.  </w:t>
      </w:r>
    </w:p>
    <w:p>
      <w:pPr>
        <w:jc w:val="both"/>
        <w:rPr>
          <w:rFonts w:ascii="Arial" w:hAnsi="Arial" w:cs="Arial"/>
          <w:sz w:val="20"/>
        </w:rPr>
      </w:pPr>
    </w:p>
    <w:p>
      <w:pPr>
        <w:jc w:val="both"/>
        <w:rPr>
          <w:rFonts w:ascii="Arial" w:hAnsi="Arial" w:cs="Arial"/>
          <w:sz w:val="20"/>
        </w:rPr>
      </w:pPr>
      <w:r>
        <w:rPr>
          <w:rFonts w:ascii="Arial" w:hAnsi="Arial" w:cs="Arial"/>
          <w:sz w:val="20"/>
        </w:rPr>
        <w:t xml:space="preserve">The states below have specific rules that will guide this Form. Any default rule or taxpayer selection that goes against the state rule will be ignored, and the state’s rule will become the default if nothing is selected.  </w:t>
      </w:r>
    </w:p>
    <w:p>
      <w:pPr>
        <w:pStyle w:val="ListParagraph"/>
        <w:numPr>
          <w:ilvl w:val="0"/>
          <w:numId w:val="15"/>
        </w:numPr>
        <w:jc w:val="both"/>
        <w:rPr>
          <w:rFonts w:ascii="Arial" w:hAnsi="Arial" w:cs="Arial"/>
          <w:sz w:val="20"/>
        </w:rPr>
      </w:pPr>
      <w:r>
        <w:rPr>
          <w:rFonts w:ascii="Arial" w:hAnsi="Arial" w:cs="Arial"/>
          <w:b/>
          <w:sz w:val="20"/>
          <w:highlight w:val="yellow"/>
        </w:rPr>
        <w:t>[add state specific rules]</w:t>
      </w:r>
    </w:p>
    <w:p>
      <w:pPr>
        <w:jc w:val="both"/>
        <w:rPr>
          <w:rFonts w:ascii="Arial" w:hAnsi="Arial" w:cs="Arial"/>
          <w:sz w:val="20"/>
          <w:u w:val="single"/>
        </w:rPr>
      </w:pPr>
      <w:r>
        <w:rPr>
          <w:rFonts w:ascii="Arial" w:hAnsi="Arial" w:cs="Arial"/>
          <w:sz w:val="20"/>
        </w:rPr>
        <w:t xml:space="preserve"> </w:t>
      </w:r>
    </w:p>
    <w:p>
      <w:pPr>
        <w:jc w:val="both"/>
        <w:rPr>
          <w:rFonts w:ascii="Arial" w:hAnsi="Arial" w:cs="Arial"/>
          <w:b/>
          <w:u w:val="single"/>
        </w:rPr>
      </w:pPr>
      <w:r>
        <w:rPr>
          <w:rFonts w:ascii="Arial" w:hAnsi="Arial" w:cs="Arial"/>
          <w:b/>
          <w:u w:val="single"/>
        </w:rPr>
        <w:t xml:space="preserve">Part 5 – Acts Authorized </w:t>
      </w:r>
    </w:p>
    <w:p>
      <w:pPr>
        <w:jc w:val="both"/>
        <w:rPr>
          <w:rFonts w:ascii="Arial" w:hAnsi="Arial" w:cs="Arial"/>
          <w:b/>
        </w:rPr>
      </w:pPr>
    </w:p>
    <w:p>
      <w:pPr>
        <w:jc w:val="both"/>
        <w:rPr>
          <w:rFonts w:ascii="Arial" w:hAnsi="Arial" w:cs="Arial"/>
          <w:sz w:val="20"/>
        </w:rPr>
      </w:pPr>
      <w:r>
        <w:rPr>
          <w:rFonts w:ascii="Arial" w:hAnsi="Arial" w:cs="Arial"/>
          <w:b/>
          <w:sz w:val="20"/>
        </w:rPr>
        <w:t xml:space="preserve">Acts Authorized.  </w:t>
      </w:r>
      <w:r>
        <w:rPr>
          <w:rFonts w:ascii="Arial" w:hAnsi="Arial" w:cs="Arial"/>
          <w:sz w:val="20"/>
        </w:rPr>
        <w:t>Indicate whether the representative will have full authority or specific authority.  If  “Specific Authority” is selected include a description of the acts a representative may perform on your behalf or the manner in which the representative’s authority should be limited.</w:t>
      </w:r>
    </w:p>
    <w:p>
      <w:pPr>
        <w:jc w:val="both"/>
        <w:rPr>
          <w:rFonts w:ascii="Arial" w:hAnsi="Arial" w:cs="Arial"/>
          <w:sz w:val="20"/>
        </w:rPr>
      </w:pPr>
    </w:p>
    <w:p>
      <w:pPr>
        <w:jc w:val="both"/>
        <w:rPr>
          <w:rFonts w:ascii="Arial" w:hAnsi="Arial" w:cs="Arial"/>
          <w:sz w:val="20"/>
        </w:rPr>
      </w:pPr>
      <w:r>
        <w:rPr>
          <w:rFonts w:ascii="Arial" w:hAnsi="Arial" w:cs="Arial"/>
          <w:sz w:val="20"/>
        </w:rPr>
        <w:t xml:space="preserve">Note that a representative will not have the ability to receive checks or cash on behalf of the taxpayer.  Granting full authority to a representative will allow a representative to: </w:t>
      </w:r>
    </w:p>
    <w:p>
      <w:pPr>
        <w:jc w:val="both"/>
        <w:rPr>
          <w:rFonts w:ascii="Arial" w:hAnsi="Arial" w:cs="Arial"/>
          <w:sz w:val="20"/>
        </w:rPr>
      </w:pPr>
    </w:p>
    <w:p>
      <w:pPr>
        <w:pStyle w:val="ListParagraph"/>
        <w:numPr>
          <w:ilvl w:val="0"/>
          <w:numId w:val="14"/>
        </w:numPr>
        <w:jc w:val="both"/>
        <w:rPr>
          <w:rFonts w:ascii="Arial" w:hAnsi="Arial" w:cs="Arial"/>
          <w:sz w:val="20"/>
        </w:rPr>
      </w:pPr>
      <w:r>
        <w:rPr>
          <w:rFonts w:ascii="Arial" w:hAnsi="Arial" w:cs="Arial"/>
          <w:sz w:val="20"/>
        </w:rPr>
        <w:t xml:space="preserve">Discuss tax matters with corresponding agencies; </w:t>
      </w:r>
    </w:p>
    <w:p>
      <w:pPr>
        <w:pStyle w:val="ListParagraph"/>
        <w:jc w:val="both"/>
        <w:rPr>
          <w:rFonts w:ascii="Arial" w:hAnsi="Arial" w:cs="Arial"/>
          <w:sz w:val="20"/>
        </w:rPr>
      </w:pPr>
    </w:p>
    <w:p>
      <w:pPr>
        <w:pStyle w:val="ListParagraph"/>
        <w:numPr>
          <w:ilvl w:val="0"/>
          <w:numId w:val="14"/>
        </w:numPr>
        <w:jc w:val="both"/>
        <w:rPr>
          <w:rFonts w:ascii="Arial" w:hAnsi="Arial" w:cs="Arial"/>
          <w:sz w:val="20"/>
        </w:rPr>
      </w:pPr>
      <w:r>
        <w:rPr>
          <w:rFonts w:ascii="Arial" w:hAnsi="Arial" w:cs="Arial"/>
          <w:sz w:val="20"/>
        </w:rPr>
        <w:t xml:space="preserve">File protests on behalf of the taxpayer; </w:t>
      </w:r>
    </w:p>
    <w:p>
      <w:pPr>
        <w:pStyle w:val="ListParagraph"/>
        <w:rPr>
          <w:rFonts w:ascii="Arial" w:hAnsi="Arial" w:cs="Arial"/>
          <w:sz w:val="20"/>
        </w:rPr>
      </w:pPr>
    </w:p>
    <w:p>
      <w:pPr>
        <w:pStyle w:val="ListParagraph"/>
        <w:numPr>
          <w:ilvl w:val="0"/>
          <w:numId w:val="14"/>
        </w:numPr>
        <w:jc w:val="both"/>
        <w:rPr>
          <w:rFonts w:ascii="Arial" w:hAnsi="Arial" w:cs="Arial"/>
          <w:sz w:val="20"/>
        </w:rPr>
      </w:pPr>
      <w:r>
        <w:rPr>
          <w:rFonts w:ascii="Arial" w:hAnsi="Arial" w:cs="Arial"/>
          <w:sz w:val="20"/>
        </w:rPr>
        <w:t xml:space="preserve">Represent the taxpayer in all tax matter proceedings; </w:t>
      </w:r>
    </w:p>
    <w:p>
      <w:pPr>
        <w:pStyle w:val="ListParagraph"/>
        <w:rPr>
          <w:rFonts w:ascii="Arial" w:hAnsi="Arial" w:cs="Arial"/>
          <w:sz w:val="20"/>
        </w:rPr>
      </w:pPr>
    </w:p>
    <w:p>
      <w:pPr>
        <w:pStyle w:val="ListParagraph"/>
        <w:numPr>
          <w:ilvl w:val="0"/>
          <w:numId w:val="14"/>
        </w:numPr>
        <w:jc w:val="both"/>
        <w:rPr>
          <w:rFonts w:ascii="Arial" w:hAnsi="Arial" w:cs="Arial"/>
          <w:sz w:val="20"/>
        </w:rPr>
      </w:pPr>
      <w:r>
        <w:rPr>
          <w:rFonts w:ascii="Arial" w:hAnsi="Arial" w:cs="Arial"/>
          <w:sz w:val="20"/>
        </w:rPr>
        <w:t>File tax returns on behalf of the taxpayer; and</w:t>
      </w:r>
    </w:p>
    <w:p>
      <w:pPr>
        <w:pStyle w:val="ListParagraph"/>
        <w:rPr>
          <w:rFonts w:ascii="Arial" w:hAnsi="Arial" w:cs="Arial"/>
          <w:sz w:val="20"/>
        </w:rPr>
      </w:pPr>
    </w:p>
    <w:p>
      <w:pPr>
        <w:pStyle w:val="ListParagraph"/>
        <w:numPr>
          <w:ilvl w:val="0"/>
          <w:numId w:val="14"/>
        </w:numPr>
        <w:jc w:val="both"/>
        <w:rPr>
          <w:rFonts w:ascii="Arial" w:hAnsi="Arial" w:cs="Arial"/>
          <w:sz w:val="20"/>
        </w:rPr>
      </w:pPr>
      <w:r>
        <w:rPr>
          <w:rFonts w:ascii="Arial" w:hAnsi="Arial" w:cs="Arial"/>
          <w:sz w:val="20"/>
        </w:rPr>
        <w:t xml:space="preserve">Similar acts. </w:t>
      </w:r>
    </w:p>
    <w:p>
      <w:pPr>
        <w:jc w:val="both"/>
        <w:rPr>
          <w:rFonts w:ascii="Arial" w:hAnsi="Arial" w:cs="Arial"/>
          <w:sz w:val="20"/>
        </w:rPr>
      </w:pPr>
    </w:p>
    <w:p>
      <w:pPr>
        <w:jc w:val="both"/>
        <w:rPr>
          <w:rFonts w:ascii="Arial" w:hAnsi="Arial" w:cs="Arial"/>
          <w:sz w:val="20"/>
        </w:rPr>
      </w:pPr>
      <w:r>
        <w:rPr>
          <w:rFonts w:ascii="Arial" w:hAnsi="Arial" w:cs="Arial"/>
          <w:i/>
          <w:sz w:val="20"/>
          <w:u w:val="single"/>
        </w:rPr>
        <w:t>Default Rule:</w:t>
      </w:r>
      <w:r>
        <w:rPr>
          <w:rFonts w:ascii="Arial" w:hAnsi="Arial" w:cs="Arial"/>
          <w:i/>
          <w:sz w:val="20"/>
        </w:rPr>
        <w:t xml:space="preserve"> </w:t>
      </w:r>
      <w:r>
        <w:rPr>
          <w:rFonts w:ascii="Arial" w:hAnsi="Arial" w:cs="Arial"/>
          <w:sz w:val="20"/>
        </w:rPr>
        <w:t xml:space="preserve">If the taxpayer does not make a selection, the representative will be granted full authority. </w:t>
      </w:r>
    </w:p>
    <w:p>
      <w:pPr>
        <w:jc w:val="both"/>
        <w:rPr>
          <w:rFonts w:ascii="Arial" w:hAnsi="Arial" w:cs="Arial"/>
          <w:sz w:val="20"/>
        </w:rPr>
      </w:pPr>
    </w:p>
    <w:p>
      <w:pPr>
        <w:jc w:val="both"/>
        <w:rPr>
          <w:rFonts w:ascii="Arial" w:hAnsi="Arial" w:cs="Arial"/>
          <w:sz w:val="20"/>
        </w:rPr>
      </w:pPr>
      <w:r>
        <w:rPr>
          <w:rFonts w:ascii="Arial" w:hAnsi="Arial" w:cs="Arial"/>
          <w:sz w:val="20"/>
        </w:rPr>
        <w:lastRenderedPageBreak/>
        <w:t xml:space="preserve">The states below have specific rules that will guide this Form. Any default rule or taxpayer selection that goes against the state rule will be ignored, and the state’s rule will become the default if nothing is selected.  </w:t>
      </w:r>
    </w:p>
    <w:p>
      <w:pPr>
        <w:pStyle w:val="ListParagraph"/>
        <w:numPr>
          <w:ilvl w:val="0"/>
          <w:numId w:val="16"/>
        </w:numPr>
        <w:jc w:val="both"/>
        <w:rPr>
          <w:rFonts w:ascii="Arial" w:hAnsi="Arial" w:cs="Arial"/>
          <w:sz w:val="20"/>
        </w:rPr>
      </w:pPr>
      <w:r>
        <w:rPr>
          <w:rFonts w:ascii="Arial" w:hAnsi="Arial" w:cs="Arial"/>
          <w:b/>
          <w:sz w:val="20"/>
          <w:highlight w:val="yellow"/>
        </w:rPr>
        <w:t>[add state specific rules]</w:t>
      </w:r>
    </w:p>
    <w:p>
      <w:pPr>
        <w:jc w:val="both"/>
        <w:rPr>
          <w:rFonts w:ascii="Arial" w:hAnsi="Arial" w:cs="Arial"/>
          <w:sz w:val="20"/>
        </w:rPr>
      </w:pPr>
      <w:r>
        <w:rPr>
          <w:rFonts w:ascii="Arial" w:hAnsi="Arial" w:cs="Arial"/>
          <w:sz w:val="20"/>
        </w:rPr>
        <w:t xml:space="preserve"> </w:t>
      </w:r>
    </w:p>
    <w:p>
      <w:pPr>
        <w:jc w:val="both"/>
        <w:rPr>
          <w:rFonts w:ascii="Arial" w:hAnsi="Arial" w:cs="Arial"/>
          <w:sz w:val="20"/>
        </w:rPr>
      </w:pPr>
    </w:p>
    <w:p>
      <w:pPr>
        <w:jc w:val="both"/>
        <w:rPr>
          <w:rFonts w:ascii="Arial" w:hAnsi="Arial" w:cs="Arial"/>
          <w:b/>
          <w:u w:val="single"/>
        </w:rPr>
      </w:pPr>
      <w:r>
        <w:rPr>
          <w:rFonts w:ascii="Arial" w:hAnsi="Arial" w:cs="Arial"/>
          <w:b/>
          <w:u w:val="single"/>
        </w:rPr>
        <w:t>Part 6 – Revocation of Prior Power(s) of Attorney</w:t>
      </w:r>
    </w:p>
    <w:p>
      <w:pPr>
        <w:jc w:val="both"/>
        <w:rPr>
          <w:rFonts w:ascii="Arial" w:hAnsi="Arial" w:cs="Arial"/>
          <w:b/>
        </w:rPr>
      </w:pPr>
    </w:p>
    <w:p>
      <w:pPr>
        <w:jc w:val="both"/>
        <w:rPr>
          <w:rFonts w:ascii="Arial" w:hAnsi="Arial" w:cs="Arial"/>
          <w:sz w:val="20"/>
        </w:rPr>
      </w:pPr>
      <w:r>
        <w:rPr>
          <w:rFonts w:ascii="Arial" w:hAnsi="Arial" w:cs="Arial"/>
          <w:b/>
          <w:sz w:val="20"/>
        </w:rPr>
        <w:t>Revocation of Prior Power(s) of Attorney</w:t>
      </w:r>
      <w:r>
        <w:rPr>
          <w:rFonts w:ascii="Arial" w:hAnsi="Arial" w:cs="Arial"/>
          <w:b/>
          <w:sz w:val="20"/>
        </w:rPr>
        <w:t>.</w:t>
      </w:r>
      <w:r>
        <w:rPr>
          <w:rFonts w:ascii="Arial" w:hAnsi="Arial" w:cs="Arial"/>
          <w:sz w:val="20"/>
        </w:rPr>
        <w:t xml:space="preserve"> Indicate whether this Form will revoke all or none of the previous Multistate POA Forms that are currently on file.  To revoke a specific Multistate POA on file, please use the “Revocation of POA” Form to specify which representative’s POA should be revoked. </w:t>
      </w:r>
    </w:p>
    <w:p>
      <w:pPr>
        <w:jc w:val="both"/>
        <w:rPr>
          <w:rFonts w:ascii="Arial" w:hAnsi="Arial" w:cs="Arial"/>
          <w:sz w:val="20"/>
        </w:rPr>
      </w:pPr>
    </w:p>
    <w:p>
      <w:pPr>
        <w:jc w:val="both"/>
        <w:rPr>
          <w:rFonts w:ascii="Arial" w:hAnsi="Arial" w:cs="Arial"/>
          <w:sz w:val="20"/>
        </w:rPr>
      </w:pPr>
      <w:r>
        <w:rPr>
          <w:rFonts w:ascii="Arial" w:hAnsi="Arial" w:cs="Arial"/>
          <w:sz w:val="20"/>
        </w:rPr>
        <w:t>Note that this Form will not revoke any state-specific powers of attorney,; it will only Multistate POA Forms filed by the taxpayer.</w:t>
      </w:r>
    </w:p>
    <w:p>
      <w:pPr>
        <w:jc w:val="both"/>
        <w:rPr>
          <w:rFonts w:ascii="Arial" w:hAnsi="Arial" w:cs="Arial"/>
          <w:sz w:val="20"/>
        </w:rPr>
      </w:pPr>
    </w:p>
    <w:p>
      <w:pPr>
        <w:jc w:val="both"/>
        <w:rPr>
          <w:rFonts w:ascii="Arial" w:hAnsi="Arial" w:cs="Arial"/>
          <w:sz w:val="20"/>
        </w:rPr>
      </w:pPr>
      <w:r>
        <w:rPr>
          <w:rFonts w:ascii="Arial" w:hAnsi="Arial" w:cs="Arial"/>
          <w:i/>
          <w:sz w:val="20"/>
          <w:u w:val="single"/>
        </w:rPr>
        <w:t>Default Rule:</w:t>
      </w:r>
      <w:r>
        <w:rPr>
          <w:rFonts w:ascii="Arial" w:hAnsi="Arial" w:cs="Arial"/>
          <w:i/>
          <w:sz w:val="20"/>
        </w:rPr>
        <w:t xml:space="preserve"> </w:t>
      </w:r>
      <w:r>
        <w:rPr>
          <w:rFonts w:ascii="Arial" w:hAnsi="Arial" w:cs="Arial"/>
          <w:sz w:val="20"/>
        </w:rPr>
        <w:t xml:space="preserve">If the taxpayer does not make a selection, no powers of attorney will be revoked.   </w:t>
      </w:r>
    </w:p>
    <w:p>
      <w:pPr>
        <w:jc w:val="both"/>
        <w:rPr>
          <w:rFonts w:ascii="Arial" w:hAnsi="Arial" w:cs="Arial"/>
          <w:sz w:val="20"/>
        </w:rPr>
      </w:pPr>
    </w:p>
    <w:p>
      <w:pPr>
        <w:jc w:val="both"/>
        <w:rPr>
          <w:rFonts w:ascii="Arial" w:hAnsi="Arial" w:cs="Arial"/>
          <w:sz w:val="20"/>
        </w:rPr>
      </w:pPr>
      <w:r>
        <w:rPr>
          <w:rFonts w:ascii="Arial" w:hAnsi="Arial" w:cs="Arial"/>
          <w:sz w:val="20"/>
        </w:rPr>
        <w:t xml:space="preserve">The states below have specific rules that will guide this Form. Any default rule or taxpayer selection that goes against the state rule will be ignored, and the state’s rule will become the default if nothing is selected.  </w:t>
      </w:r>
    </w:p>
    <w:p>
      <w:pPr>
        <w:pStyle w:val="ListParagraph"/>
        <w:numPr>
          <w:ilvl w:val="0"/>
          <w:numId w:val="16"/>
        </w:numPr>
        <w:jc w:val="both"/>
        <w:rPr>
          <w:rFonts w:ascii="Arial" w:hAnsi="Arial" w:cs="Arial"/>
          <w:sz w:val="20"/>
        </w:rPr>
      </w:pPr>
      <w:r>
        <w:rPr>
          <w:rFonts w:ascii="Arial" w:hAnsi="Arial" w:cs="Arial"/>
          <w:b/>
          <w:sz w:val="20"/>
          <w:highlight w:val="yellow"/>
        </w:rPr>
        <w:t>[add state specific rules]</w:t>
      </w:r>
    </w:p>
    <w:p>
      <w:pPr>
        <w:jc w:val="both"/>
        <w:rPr>
          <w:rFonts w:ascii="Arial" w:hAnsi="Arial" w:cs="Arial"/>
          <w:sz w:val="20"/>
        </w:rPr>
      </w:pPr>
    </w:p>
    <w:p>
      <w:pPr>
        <w:jc w:val="both"/>
        <w:rPr>
          <w:rFonts w:ascii="Arial" w:hAnsi="Arial" w:cs="Arial"/>
          <w:sz w:val="20"/>
        </w:rPr>
      </w:pPr>
    </w:p>
    <w:p>
      <w:pPr>
        <w:jc w:val="both"/>
        <w:rPr>
          <w:rFonts w:ascii="Arial" w:hAnsi="Arial" w:cs="Arial"/>
          <w:b/>
          <w:u w:val="single"/>
        </w:rPr>
      </w:pPr>
      <w:r>
        <w:rPr>
          <w:rFonts w:ascii="Arial" w:hAnsi="Arial" w:cs="Arial"/>
          <w:b/>
          <w:u w:val="single"/>
        </w:rPr>
        <w:t>Part 7 – Taxpayer Signature</w:t>
      </w:r>
    </w:p>
    <w:p>
      <w:pPr>
        <w:jc w:val="both"/>
        <w:rPr>
          <w:rFonts w:ascii="Arial" w:hAnsi="Arial" w:cs="Arial"/>
          <w:sz w:val="20"/>
        </w:rPr>
      </w:pPr>
    </w:p>
    <w:p>
      <w:pPr>
        <w:jc w:val="both"/>
        <w:rPr>
          <w:rFonts w:ascii="Arial" w:hAnsi="Arial" w:cs="Arial"/>
          <w:sz w:val="20"/>
        </w:rPr>
      </w:pPr>
      <w:r>
        <w:rPr>
          <w:rFonts w:ascii="Arial" w:hAnsi="Arial" w:cs="Arial"/>
          <w:sz w:val="20"/>
        </w:rPr>
        <w:t xml:space="preserve">As noted on the Form, the taxpayer(s)’s signature(s) authorizes the authorized representative(s) to represent the taxpayer to perform all acts listed on the Form.  Each taxpayer </w:t>
      </w:r>
      <w:r>
        <w:rPr>
          <w:rFonts w:ascii="Arial" w:hAnsi="Arial" w:cs="Arial"/>
          <w:sz w:val="20"/>
        </w:rPr>
        <w:t xml:space="preserve">signs under penalty of perjury of the laws of each state covered by the Form and will remain in effect for a period of up to </w:t>
      </w:r>
      <w:r>
        <w:rPr>
          <w:rFonts w:ascii="Arial" w:hAnsi="Arial" w:cs="Arial"/>
          <w:sz w:val="20"/>
          <w:u w:val="single"/>
        </w:rPr>
        <w:t>FIVE YEARS</w:t>
      </w:r>
      <w:r>
        <w:rPr>
          <w:rFonts w:ascii="Arial" w:hAnsi="Arial" w:cs="Arial"/>
          <w:sz w:val="20"/>
        </w:rPr>
        <w:t xml:space="preserve"> unless otherwise provided in this instructions or by state law.  </w:t>
      </w:r>
    </w:p>
    <w:p>
      <w:pPr>
        <w:jc w:val="both"/>
        <w:rPr>
          <w:rFonts w:ascii="Arial" w:hAnsi="Arial" w:cs="Arial"/>
          <w:sz w:val="20"/>
        </w:rPr>
      </w:pPr>
    </w:p>
    <w:p>
      <w:pPr>
        <w:jc w:val="both"/>
        <w:rPr>
          <w:rFonts w:ascii="Arial" w:hAnsi="Arial" w:cs="Arial"/>
          <w:sz w:val="20"/>
        </w:rPr>
      </w:pPr>
      <w:r>
        <w:rPr>
          <w:rFonts w:ascii="Arial" w:hAnsi="Arial" w:cs="Arial"/>
          <w:sz w:val="20"/>
        </w:rPr>
        <w:t xml:space="preserve">The states listed in the “States that Do Not Conform to Five Year Form Duration” table </w:t>
      </w:r>
      <w:r>
        <w:rPr>
          <w:rFonts w:ascii="Arial" w:hAnsi="Arial" w:cs="Arial"/>
          <w:sz w:val="20"/>
          <w:u w:val="single"/>
        </w:rPr>
        <w:t>do not conform</w:t>
      </w:r>
      <w:r>
        <w:rPr>
          <w:rFonts w:ascii="Arial" w:hAnsi="Arial" w:cs="Arial"/>
          <w:sz w:val="20"/>
        </w:rPr>
        <w:t xml:space="preserve"> to the five year duration, and will either extend or shorten the duration of the Form. </w:t>
      </w:r>
    </w:p>
    <w:p>
      <w:pPr>
        <w:jc w:val="both"/>
        <w:rPr>
          <w:rFonts w:ascii="Arial" w:hAnsi="Arial" w:cs="Arial"/>
          <w:sz w:val="20"/>
        </w:rPr>
      </w:pPr>
    </w:p>
    <w:p>
      <w:pPr>
        <w:jc w:val="both"/>
        <w:rPr>
          <w:rFonts w:ascii="Arial" w:hAnsi="Arial" w:cs="Arial"/>
          <w:sz w:val="20"/>
        </w:rPr>
      </w:pPr>
      <w:r>
        <w:rPr>
          <w:rFonts w:ascii="Arial" w:hAnsi="Arial" w:cs="Arial"/>
          <w:sz w:val="20"/>
        </w:rPr>
        <w:t>The taxpayer(s) must sign the Form in accordance with the signature requirements provided in the General Instructions.</w:t>
      </w:r>
    </w:p>
    <w:p>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   </w:t>
      </w:r>
    </w:p>
    <w:p>
      <w:pPr>
        <w:jc w:val="both"/>
        <w:rPr>
          <w:rFonts w:ascii="Arial" w:hAnsi="Arial" w:cs="Arial"/>
          <w:sz w:val="20"/>
        </w:rPr>
      </w:pPr>
    </w:p>
    <w:p>
      <w:pPr>
        <w:jc w:val="both"/>
        <w:rPr>
          <w:rFonts w:ascii="Arial" w:hAnsi="Arial" w:cs="Arial"/>
          <w:b/>
          <w:u w:val="single"/>
        </w:rPr>
      </w:pPr>
      <w:r>
        <w:rPr>
          <w:rFonts w:ascii="Arial" w:hAnsi="Arial" w:cs="Arial"/>
          <w:b/>
          <w:u w:val="single"/>
        </w:rPr>
        <w:t>Part 8 – Representative/Appointee Signature</w:t>
      </w:r>
    </w:p>
    <w:p>
      <w:pPr>
        <w:jc w:val="both"/>
        <w:rPr>
          <w:rFonts w:ascii="Arial" w:hAnsi="Arial" w:cs="Arial"/>
          <w:sz w:val="20"/>
        </w:rPr>
      </w:pPr>
      <w:r>
        <w:rPr>
          <w:rFonts w:ascii="Arial" w:hAnsi="Arial" w:cs="Arial"/>
          <w:sz w:val="20"/>
        </w:rPr>
        <w:t>States that require authorized representative signatures include:</w:t>
      </w:r>
    </w:p>
    <w:p>
      <w:pPr>
        <w:pStyle w:val="ListParagraph"/>
        <w:numPr>
          <w:ilvl w:val="0"/>
          <w:numId w:val="16"/>
        </w:numPr>
        <w:jc w:val="both"/>
        <w:rPr>
          <w:rFonts w:ascii="Arial" w:hAnsi="Arial" w:cs="Arial"/>
          <w:sz w:val="20"/>
        </w:rPr>
      </w:pPr>
      <w:r>
        <w:rPr>
          <w:rFonts w:ascii="Arial" w:hAnsi="Arial" w:cs="Arial"/>
          <w:b/>
          <w:sz w:val="20"/>
          <w:highlight w:val="yellow"/>
        </w:rPr>
        <w:t>[add state list and specific requirements]</w:t>
      </w:r>
    </w:p>
    <w:p>
      <w:pPr>
        <w:jc w:val="both"/>
        <w:rPr>
          <w:rFonts w:ascii="Arial" w:hAnsi="Arial" w:cs="Arial"/>
          <w:sz w:val="20"/>
        </w:rPr>
      </w:pPr>
    </w:p>
    <w:p>
      <w:pPr>
        <w:jc w:val="both"/>
        <w:rPr>
          <w:rFonts w:ascii="Arial" w:hAnsi="Arial" w:cs="Arial"/>
          <w:i/>
          <w:sz w:val="20"/>
        </w:rPr>
      </w:pPr>
      <w:r>
        <w:rPr>
          <w:rFonts w:ascii="Arial" w:hAnsi="Arial" w:cs="Arial"/>
          <w:sz w:val="20"/>
        </w:rPr>
        <w:t>Where required, each authorized representative must include the representative’s applicable designation listed on Part 8 (of 1 through 7) and the jurisdiction in which the authorized representative has that designation.</w:t>
      </w:r>
    </w:p>
    <w:p>
      <w:pPr>
        <w:jc w:val="both"/>
        <w:rPr>
          <w:rFonts w:ascii="Arial" w:hAnsi="Arial" w:cs="Arial"/>
          <w:sz w:val="20"/>
        </w:rPr>
      </w:pPr>
    </w:p>
    <w:p>
      <w:pPr>
        <w:jc w:val="both"/>
        <w:rPr>
          <w:rFonts w:ascii="Arial" w:hAnsi="Arial" w:cs="Arial"/>
          <w:sz w:val="20"/>
        </w:rPr>
      </w:pPr>
      <w:r>
        <w:rPr>
          <w:rFonts w:ascii="Arial" w:hAnsi="Arial" w:cs="Arial"/>
          <w:sz w:val="20"/>
        </w:rPr>
        <w:t>The authorized representative(s) must sign the Form in accordance with the signature requirements provided in the General Instructions.</w:t>
      </w:r>
    </w:p>
    <w:p>
      <w:pPr>
        <w:jc w:val="both"/>
        <w:rPr>
          <w:rFonts w:ascii="Arial" w:hAnsi="Arial" w:cs="Arial"/>
          <w:b/>
          <w:u w:val="single"/>
        </w:rPr>
      </w:pPr>
    </w:p>
    <w:p>
      <w:pPr>
        <w:jc w:val="both"/>
        <w:rPr>
          <w:rFonts w:ascii="Arial" w:hAnsi="Arial" w:cs="Arial"/>
          <w:b/>
          <w:u w:val="single"/>
        </w:rPr>
      </w:pPr>
      <w:r>
        <w:rPr>
          <w:rFonts w:ascii="Arial" w:hAnsi="Arial" w:cs="Arial"/>
          <w:b/>
          <w:u w:val="single"/>
        </w:rPr>
        <w:t>Part 9 – Witness Signature</w:t>
      </w:r>
    </w:p>
    <w:p>
      <w:pPr>
        <w:jc w:val="both"/>
        <w:rPr>
          <w:rFonts w:ascii="Arial" w:hAnsi="Arial" w:cs="Arial"/>
          <w:b/>
        </w:rPr>
      </w:pPr>
    </w:p>
    <w:p>
      <w:pPr>
        <w:jc w:val="both"/>
        <w:rPr>
          <w:rFonts w:ascii="Arial" w:hAnsi="Arial" w:cs="Arial"/>
          <w:sz w:val="20"/>
        </w:rPr>
      </w:pPr>
      <w:r>
        <w:rPr>
          <w:rFonts w:ascii="Arial" w:hAnsi="Arial" w:cs="Arial"/>
          <w:sz w:val="20"/>
        </w:rPr>
        <w:t>States that require notary or witness signature include:</w:t>
      </w:r>
    </w:p>
    <w:p>
      <w:pPr>
        <w:pStyle w:val="ListParagraph"/>
        <w:numPr>
          <w:ilvl w:val="0"/>
          <w:numId w:val="16"/>
        </w:numPr>
        <w:jc w:val="both"/>
        <w:rPr>
          <w:rFonts w:ascii="Arial" w:hAnsi="Arial" w:cs="Arial"/>
          <w:b/>
          <w:sz w:val="20"/>
          <w:highlight w:val="yellow"/>
        </w:rPr>
      </w:pPr>
      <w:r>
        <w:rPr>
          <w:rFonts w:ascii="Arial" w:hAnsi="Arial" w:cs="Arial"/>
          <w:b/>
          <w:sz w:val="20"/>
          <w:highlight w:val="yellow"/>
        </w:rPr>
        <w:t>[add state list and specific requirements]</w:t>
      </w:r>
    </w:p>
    <w:p>
      <w:pPr>
        <w:jc w:val="both"/>
        <w:rPr>
          <w:rFonts w:ascii="Arial" w:hAnsi="Arial" w:cs="Arial"/>
          <w:b/>
          <w:sz w:val="20"/>
          <w:highlight w:val="yellow"/>
        </w:rPr>
      </w:pPr>
      <w:r>
        <w:rPr>
          <w:rFonts w:ascii="Arial" w:hAnsi="Arial" w:cs="Arial"/>
          <w:b/>
          <w:sz w:val="20"/>
          <w:highlight w:val="yellow"/>
        </w:rPr>
        <w:br w:type="page"/>
      </w:r>
    </w:p>
    <w:p>
      <w:pPr>
        <w:jc w:val="both"/>
        <w:rPr>
          <w:rFonts w:ascii="Arial" w:hAnsi="Arial" w:cs="Arial"/>
          <w:sz w:val="20"/>
        </w:rPr>
        <w:sectPr>
          <w:type w:val="continuous"/>
          <w:pgSz w:w="12240" w:h="15840" w:code="1"/>
          <w:pgMar w:top="288" w:right="288" w:bottom="288" w:left="288" w:header="720" w:footer="720" w:gutter="0"/>
          <w:cols w:space="720" w:num="2"/>
          <w:docGrid w:linePitch="360"/>
        </w:sectPr>
      </w:pPr>
    </w:p>
    <w:p>
      <w:pPr>
        <w:jc w:val="both"/>
        <w:rPr>
          <w:rFonts w:ascii="Arial" w:hAnsi="Arial" w:cs="Arial"/>
          <w:sz w:val="20"/>
        </w:rPr>
      </w:pPr>
    </w:p>
    <w:p>
      <w:pPr>
        <w:jc w:val="both"/>
        <w:rPr>
          <w:rFonts w:ascii="Arial" w:hAnsi="Arial" w:cs="Arial"/>
          <w:sz w:val="20"/>
        </w:rPr>
        <w:sectPr>
          <w:type w:val="continuous"/>
          <w:pgSz w:w="12240" w:h="15840" w:code="1"/>
          <w:pgMar w:top="288" w:right="288" w:bottom="288" w:left="288" w:header="720" w:footer="720" w:gutter="0"/>
          <w:cols w:space="720"/>
          <w:docGrid w:linePitch="360"/>
        </w:sectPr>
      </w:pPr>
    </w:p>
    <w:p>
      <w:pPr>
        <w:jc w:val="both"/>
        <w:rPr>
          <w:rFonts w:ascii="Arial" w:hAnsi="Arial" w:cs="Arial"/>
          <w:sz w:val="20"/>
        </w:rPr>
      </w:pPr>
    </w:p>
    <w:p>
      <w:pPr>
        <w:jc w:val="both"/>
        <w:rPr>
          <w:rFonts w:ascii="Arial" w:hAnsi="Arial" w:cs="Arial"/>
          <w:b/>
          <w:sz w:val="20"/>
        </w:rPr>
      </w:pPr>
      <w:r>
        <w:rPr>
          <w:rFonts w:ascii="Arial" w:hAnsi="Arial" w:cs="Arial"/>
          <w:b/>
          <w:sz w:val="20"/>
        </w:rPr>
        <w:t xml:space="preserve">Where and How to File Chart </w:t>
      </w:r>
    </w:p>
    <w:tbl>
      <w:tblPr>
        <w:tblStyle w:val="TableGrid"/>
        <w:tblW w:w="0" w:type="auto"/>
        <w:tblLook w:val="04A0" w:firstRow="1" w:lastRow="0" w:firstColumn="1" w:lastColumn="0" w:noHBand="0" w:noVBand="1"/>
      </w:tblPr>
      <w:tblGrid>
        <w:gridCol w:w="1435"/>
        <w:gridCol w:w="6390"/>
        <w:gridCol w:w="3740"/>
      </w:tblGrid>
      <w:tr>
        <w:trPr>
          <w:trHeight w:val="273"/>
        </w:trPr>
        <w:tc>
          <w:tcPr>
            <w:tcW w:w="1435" w:type="dxa"/>
          </w:tcPr>
          <w:p>
            <w:pPr>
              <w:jc w:val="both"/>
              <w:rPr>
                <w:rFonts w:ascii="Arial" w:hAnsi="Arial" w:cs="Arial"/>
                <w:b/>
                <w:sz w:val="20"/>
              </w:rPr>
            </w:pPr>
            <w:r>
              <w:rPr>
                <w:rFonts w:ascii="Arial" w:hAnsi="Arial" w:cs="Arial"/>
                <w:b/>
                <w:sz w:val="20"/>
              </w:rPr>
              <w:t>State:</w:t>
            </w:r>
          </w:p>
        </w:tc>
        <w:tc>
          <w:tcPr>
            <w:tcW w:w="6390" w:type="dxa"/>
          </w:tcPr>
          <w:p>
            <w:pPr>
              <w:jc w:val="both"/>
              <w:rPr>
                <w:rFonts w:ascii="Arial" w:hAnsi="Arial" w:cs="Arial"/>
                <w:b/>
                <w:sz w:val="20"/>
              </w:rPr>
            </w:pPr>
            <w:r>
              <w:rPr>
                <w:rFonts w:ascii="Arial" w:hAnsi="Arial" w:cs="Arial"/>
                <w:b/>
                <w:sz w:val="20"/>
              </w:rPr>
              <w:t>Mail To:</w:t>
            </w:r>
          </w:p>
        </w:tc>
        <w:tc>
          <w:tcPr>
            <w:tcW w:w="3740" w:type="dxa"/>
          </w:tcPr>
          <w:p>
            <w:pPr>
              <w:jc w:val="both"/>
              <w:rPr>
                <w:rFonts w:ascii="Arial" w:hAnsi="Arial" w:cs="Arial"/>
                <w:b/>
                <w:sz w:val="20"/>
              </w:rPr>
            </w:pPr>
            <w:r>
              <w:rPr>
                <w:rFonts w:ascii="Arial" w:hAnsi="Arial" w:cs="Arial"/>
                <w:b/>
                <w:sz w:val="20"/>
              </w:rPr>
              <w:t>Fax, Email or Submit To:</w:t>
            </w:r>
          </w:p>
        </w:tc>
      </w:tr>
      <w:tr>
        <w:trPr>
          <w:trHeight w:val="257"/>
        </w:trPr>
        <w:tc>
          <w:tcPr>
            <w:tcW w:w="1435" w:type="dxa"/>
          </w:tcPr>
          <w:p>
            <w:pPr>
              <w:jc w:val="both"/>
              <w:rPr>
                <w:rFonts w:ascii="Arial" w:hAnsi="Arial" w:cs="Arial"/>
                <w:i/>
                <w:sz w:val="20"/>
              </w:rPr>
            </w:pPr>
            <w:r>
              <w:rPr>
                <w:rFonts w:ascii="Arial" w:hAnsi="Arial" w:cs="Arial"/>
                <w:i/>
                <w:sz w:val="20"/>
              </w:rPr>
              <w:t>Alabama</w:t>
            </w:r>
          </w:p>
        </w:tc>
        <w:tc>
          <w:tcPr>
            <w:tcW w:w="6390" w:type="dxa"/>
          </w:tcPr>
          <w:p>
            <w:pPr>
              <w:jc w:val="center"/>
              <w:rPr>
                <w:rFonts w:ascii="Arial" w:hAnsi="Arial" w:cs="Arial"/>
                <w:sz w:val="20"/>
              </w:rPr>
            </w:pPr>
            <w:r>
              <w:rPr>
                <w:rFonts w:ascii="Arial" w:hAnsi="Arial" w:cs="Arial"/>
                <w:sz w:val="20"/>
              </w:rPr>
              <w:t>[Alabama Department of Revenue]</w:t>
            </w:r>
          </w:p>
          <w:p>
            <w:pPr>
              <w:jc w:val="center"/>
              <w:rPr>
                <w:rFonts w:ascii="Arial" w:hAnsi="Arial" w:cs="Arial"/>
                <w:sz w:val="20"/>
              </w:rPr>
            </w:pPr>
            <w:r>
              <w:rPr>
                <w:rFonts w:ascii="Arial" w:hAnsi="Arial" w:cs="Arial"/>
                <w:sz w:val="20"/>
              </w:rPr>
              <w:t>[One Two Three Four]</w:t>
            </w:r>
          </w:p>
          <w:p>
            <w:pPr>
              <w:jc w:val="center"/>
              <w:rPr>
                <w:rFonts w:ascii="Arial" w:hAnsi="Arial" w:cs="Arial"/>
                <w:sz w:val="20"/>
              </w:rPr>
            </w:pPr>
            <w:r>
              <w:rPr>
                <w:rFonts w:ascii="Arial" w:hAnsi="Arial" w:cs="Arial"/>
                <w:sz w:val="20"/>
              </w:rPr>
              <w:t>[X, Alabama]</w:t>
            </w:r>
          </w:p>
          <w:p>
            <w:pPr>
              <w:jc w:val="center"/>
              <w:rPr>
                <w:rFonts w:ascii="Arial" w:hAnsi="Arial" w:cs="Arial"/>
                <w:sz w:val="20"/>
              </w:rPr>
            </w:pPr>
            <w:r>
              <w:rPr>
                <w:rFonts w:ascii="Arial" w:hAnsi="Arial" w:cs="Arial"/>
                <w:sz w:val="20"/>
              </w:rPr>
              <w:t>[Zip]</w:t>
            </w:r>
          </w:p>
        </w:tc>
        <w:tc>
          <w:tcPr>
            <w:tcW w:w="3740" w:type="dxa"/>
          </w:tcPr>
          <w:p>
            <w:pPr>
              <w:jc w:val="both"/>
              <w:rPr>
                <w:rFonts w:ascii="Arial" w:hAnsi="Arial" w:cs="Arial"/>
                <w:sz w:val="20"/>
              </w:rPr>
            </w:pPr>
          </w:p>
        </w:tc>
      </w:tr>
      <w:tr>
        <w:trPr>
          <w:trHeight w:val="273"/>
        </w:trPr>
        <w:tc>
          <w:tcPr>
            <w:tcW w:w="1435" w:type="dxa"/>
          </w:tcPr>
          <w:p>
            <w:pPr>
              <w:jc w:val="both"/>
              <w:rPr>
                <w:rFonts w:ascii="Arial" w:hAnsi="Arial" w:cs="Arial"/>
                <w:i/>
                <w:sz w:val="20"/>
              </w:rPr>
            </w:pPr>
            <w:r>
              <w:rPr>
                <w:rFonts w:ascii="Arial" w:hAnsi="Arial" w:cs="Arial"/>
                <w:i/>
                <w:sz w:val="20"/>
              </w:rPr>
              <w:t>Alaska</w:t>
            </w:r>
          </w:p>
        </w:tc>
        <w:tc>
          <w:tcPr>
            <w:tcW w:w="6390" w:type="dxa"/>
          </w:tcPr>
          <w:p>
            <w:pPr>
              <w:jc w:val="center"/>
              <w:rPr>
                <w:rFonts w:ascii="Arial" w:hAnsi="Arial" w:cs="Arial"/>
                <w:sz w:val="20"/>
              </w:rPr>
            </w:pPr>
            <w:r>
              <w:rPr>
                <w:rFonts w:ascii="Arial" w:hAnsi="Arial" w:cs="Arial"/>
                <w:sz w:val="20"/>
              </w:rPr>
              <w:t>[Address]</w:t>
            </w:r>
          </w:p>
        </w:tc>
        <w:tc>
          <w:tcPr>
            <w:tcW w:w="3740" w:type="dxa"/>
          </w:tcPr>
          <w:p>
            <w:pPr>
              <w:jc w:val="both"/>
              <w:rPr>
                <w:rFonts w:ascii="Arial" w:hAnsi="Arial" w:cs="Arial"/>
                <w:sz w:val="20"/>
              </w:rPr>
            </w:pPr>
          </w:p>
        </w:tc>
      </w:tr>
      <w:tr>
        <w:trPr>
          <w:trHeight w:val="273"/>
        </w:trPr>
        <w:tc>
          <w:tcPr>
            <w:tcW w:w="1435" w:type="dxa"/>
          </w:tcPr>
          <w:p>
            <w:pPr>
              <w:jc w:val="both"/>
              <w:rPr>
                <w:rFonts w:ascii="Arial" w:hAnsi="Arial" w:cs="Arial"/>
                <w:i/>
                <w:sz w:val="20"/>
              </w:rPr>
            </w:pPr>
            <w:r>
              <w:rPr>
                <w:rFonts w:ascii="Arial" w:hAnsi="Arial" w:cs="Arial"/>
                <w:i/>
                <w:sz w:val="20"/>
              </w:rPr>
              <w:t>Arizona</w:t>
            </w:r>
          </w:p>
        </w:tc>
        <w:tc>
          <w:tcPr>
            <w:tcW w:w="6390" w:type="dxa"/>
          </w:tcPr>
          <w:p>
            <w:pPr>
              <w:jc w:val="center"/>
              <w:rPr>
                <w:rFonts w:ascii="Arial" w:hAnsi="Arial" w:cs="Arial"/>
                <w:sz w:val="20"/>
              </w:rPr>
            </w:pPr>
            <w:r>
              <w:rPr>
                <w:rFonts w:ascii="Arial" w:hAnsi="Arial" w:cs="Arial"/>
                <w:sz w:val="20"/>
              </w:rPr>
              <w:t>[Address]</w:t>
            </w: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435" w:type="dxa"/>
          </w:tcPr>
          <w:p>
            <w:pPr>
              <w:jc w:val="both"/>
              <w:rPr>
                <w:rFonts w:ascii="Arial" w:hAnsi="Arial" w:cs="Arial"/>
                <w:i/>
                <w:sz w:val="20"/>
              </w:rPr>
            </w:pPr>
          </w:p>
        </w:tc>
        <w:tc>
          <w:tcPr>
            <w:tcW w:w="6390" w:type="dxa"/>
          </w:tcPr>
          <w:p>
            <w:pPr>
              <w:jc w:val="center"/>
              <w:rPr>
                <w:rFonts w:ascii="Arial" w:hAnsi="Arial" w:cs="Arial"/>
                <w:sz w:val="20"/>
              </w:rPr>
            </w:pPr>
          </w:p>
        </w:tc>
        <w:tc>
          <w:tcPr>
            <w:tcW w:w="3740" w:type="dxa"/>
          </w:tcPr>
          <w:p>
            <w:pPr>
              <w:jc w:val="both"/>
              <w:rPr>
                <w:rFonts w:ascii="Arial" w:hAnsi="Arial" w:cs="Arial"/>
                <w:sz w:val="20"/>
              </w:rPr>
            </w:pPr>
          </w:p>
        </w:tc>
      </w:tr>
      <w:tr>
        <w:trPr>
          <w:trHeight w:val="257"/>
        </w:trPr>
        <w:tc>
          <w:tcPr>
            <w:tcW w:w="11565" w:type="dxa"/>
            <w:gridSpan w:val="3"/>
          </w:tcPr>
          <w:p>
            <w:pPr>
              <w:jc w:val="both"/>
              <w:rPr>
                <w:rFonts w:ascii="Arial" w:hAnsi="Arial" w:cs="Arial"/>
                <w:i/>
                <w:sz w:val="20"/>
              </w:rPr>
            </w:pPr>
            <w:r>
              <w:rPr>
                <w:rFonts w:ascii="Arial" w:hAnsi="Arial" w:cs="Arial"/>
                <w:i/>
                <w:sz w:val="20"/>
              </w:rPr>
              <w:t>*This information may change without notice.  For updates, go to:…</w:t>
            </w:r>
          </w:p>
        </w:tc>
      </w:tr>
    </w:tbl>
    <w:p>
      <w:pPr>
        <w:jc w:val="both"/>
        <w:rPr>
          <w:rFonts w:ascii="Arial" w:hAnsi="Arial" w:cs="Arial"/>
          <w:sz w:val="20"/>
        </w:rPr>
      </w:pPr>
    </w:p>
    <w:p>
      <w:pPr>
        <w:jc w:val="both"/>
        <w:rPr>
          <w:rFonts w:ascii="Arial" w:hAnsi="Arial" w:cs="Arial"/>
          <w:sz w:val="20"/>
        </w:rPr>
        <w:sectPr>
          <w:type w:val="continuous"/>
          <w:pgSz w:w="12240" w:h="15840" w:code="1"/>
          <w:pgMar w:top="288" w:right="288" w:bottom="288" w:left="288" w:header="720" w:footer="720" w:gutter="0"/>
          <w:cols w:space="720"/>
          <w:docGrid w:linePitch="360"/>
        </w:sectPr>
      </w:pPr>
    </w:p>
    <w:p>
      <w:pPr>
        <w:jc w:val="both"/>
        <w:rPr>
          <w:rFonts w:ascii="Arial" w:hAnsi="Arial" w:cs="Arial"/>
          <w:sz w:val="20"/>
        </w:rPr>
        <w:sectPr>
          <w:type w:val="continuous"/>
          <w:pgSz w:w="12240" w:h="15840" w:code="1"/>
          <w:pgMar w:top="288" w:right="288" w:bottom="288" w:left="288" w:header="720" w:footer="720" w:gutter="0"/>
          <w:cols w:space="720"/>
          <w:docGrid w:linePitch="360"/>
        </w:sectPr>
      </w:pPr>
    </w:p>
    <w:p>
      <w:pPr>
        <w:jc w:val="both"/>
        <w:rPr>
          <w:rFonts w:ascii="Arial" w:hAnsi="Arial" w:cs="Arial"/>
          <w:sz w:val="20"/>
        </w:rPr>
      </w:pPr>
    </w:p>
    <w:p>
      <w:pPr>
        <w:jc w:val="both"/>
        <w:rPr>
          <w:rFonts w:ascii="Arial" w:hAnsi="Arial" w:cs="Arial"/>
          <w:b/>
          <w:sz w:val="20"/>
        </w:rPr>
      </w:pPr>
      <w:r>
        <w:rPr>
          <w:rFonts w:ascii="Arial" w:hAnsi="Arial" w:cs="Arial"/>
          <w:b/>
          <w:sz w:val="20"/>
        </w:rPr>
        <w:t xml:space="preserve">Additional Signature Requirements </w:t>
      </w:r>
    </w:p>
    <w:tbl>
      <w:tblPr>
        <w:tblStyle w:val="TableGrid"/>
        <w:tblW w:w="11539" w:type="dxa"/>
        <w:tblLook w:val="04A0" w:firstRow="1" w:lastRow="0" w:firstColumn="1" w:lastColumn="0" w:noHBand="0" w:noVBand="1"/>
      </w:tblPr>
      <w:tblGrid>
        <w:gridCol w:w="3422"/>
        <w:gridCol w:w="8117"/>
      </w:tblGrid>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State:</w:t>
            </w:r>
          </w:p>
        </w:tc>
        <w:tc>
          <w:tcPr>
            <w:tcW w:w="8117"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 xml:space="preserve">Additional Signature Requirements </w:t>
            </w:r>
          </w:p>
        </w:tc>
      </w:tr>
      <w:tr>
        <w:trPr>
          <w:trHeight w:val="222"/>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Alabama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Alaska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Arizona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107"/>
        </w:trPr>
        <w:tc>
          <w:tcPr>
            <w:tcW w:w="11539" w:type="dxa"/>
            <w:gridSpan w:val="2"/>
            <w:tcBorders>
              <w:top w:val="single" w:color="auto" w:sz="4" w:space="0"/>
              <w:left w:val="single" w:color="auto" w:sz="4" w:space="0"/>
              <w:bottom w:val="single" w:color="auto" w:sz="4" w:space="0"/>
              <w:right w:val="single" w:color="auto" w:sz="4" w:space="0"/>
            </w:tcBorders>
          </w:tcPr>
          <w:p>
            <w:pPr>
              <w:rPr>
                <w:rFonts w:ascii="Arial" w:hAnsi="Arial" w:cs="Arial"/>
                <w:sz w:val="20"/>
              </w:rPr>
            </w:pPr>
            <w:r>
              <w:rPr>
                <w:rFonts w:ascii="Arial" w:hAnsi="Arial" w:cs="Arial"/>
                <w:i/>
                <w:sz w:val="20"/>
              </w:rPr>
              <w:t>*This information may change without notice.  For updates, go to:…</w:t>
            </w:r>
          </w:p>
        </w:tc>
      </w:tr>
    </w:tbl>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sz w:val="20"/>
        </w:rPr>
      </w:pPr>
    </w:p>
    <w:p>
      <w:pPr>
        <w:jc w:val="both"/>
        <w:rPr>
          <w:rFonts w:ascii="Arial" w:hAnsi="Arial" w:cs="Arial"/>
          <w:b/>
          <w:sz w:val="20"/>
        </w:rPr>
      </w:pPr>
      <w:r>
        <w:rPr>
          <w:rFonts w:ascii="Arial" w:hAnsi="Arial" w:cs="Arial"/>
          <w:b/>
          <w:sz w:val="20"/>
        </w:rPr>
        <w:t>States that Do Not Conform to Five Year Form Duration</w:t>
      </w:r>
    </w:p>
    <w:tbl>
      <w:tblPr>
        <w:tblStyle w:val="TableGrid"/>
        <w:tblW w:w="11539" w:type="dxa"/>
        <w:tblLook w:val="04A0" w:firstRow="1" w:lastRow="0" w:firstColumn="1" w:lastColumn="0" w:noHBand="0" w:noVBand="1"/>
      </w:tblPr>
      <w:tblGrid>
        <w:gridCol w:w="3422"/>
        <w:gridCol w:w="8117"/>
      </w:tblGrid>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State:</w:t>
            </w:r>
          </w:p>
        </w:tc>
        <w:tc>
          <w:tcPr>
            <w:tcW w:w="8117"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 xml:space="preserve">Additional Signature Requirements </w:t>
            </w:r>
          </w:p>
        </w:tc>
      </w:tr>
      <w:tr>
        <w:trPr>
          <w:trHeight w:val="222"/>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Alabama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Alaska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Arizona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107"/>
        </w:trPr>
        <w:tc>
          <w:tcPr>
            <w:tcW w:w="11539" w:type="dxa"/>
            <w:gridSpan w:val="2"/>
            <w:tcBorders>
              <w:top w:val="single" w:color="auto" w:sz="4" w:space="0"/>
              <w:left w:val="single" w:color="auto" w:sz="4" w:space="0"/>
              <w:bottom w:val="single" w:color="auto" w:sz="4" w:space="0"/>
              <w:right w:val="single" w:color="auto" w:sz="4" w:space="0"/>
            </w:tcBorders>
            <w:hideMark/>
          </w:tcPr>
          <w:p>
            <w:pPr>
              <w:rPr>
                <w:rFonts w:ascii="Arial" w:hAnsi="Arial" w:cs="Arial"/>
                <w:sz w:val="20"/>
              </w:rPr>
            </w:pPr>
            <w:r>
              <w:rPr>
                <w:rFonts w:ascii="Arial" w:hAnsi="Arial" w:cs="Arial"/>
                <w:i/>
                <w:sz w:val="20"/>
              </w:rPr>
              <w:t>*This information may change without notice.  For updates, go to:…</w:t>
            </w:r>
          </w:p>
        </w:tc>
      </w:tr>
    </w:tbl>
    <w:p>
      <w:pPr>
        <w:jc w:val="both"/>
        <w:rPr>
          <w:rFonts w:ascii="Arial" w:hAnsi="Arial" w:cs="Arial"/>
          <w:sz w:val="20"/>
        </w:rPr>
      </w:pPr>
    </w:p>
    <w:p>
      <w:pPr>
        <w:jc w:val="both"/>
        <w:rPr>
          <w:rFonts w:ascii="Arial" w:hAnsi="Arial" w:cs="Arial"/>
          <w:sz w:val="20"/>
        </w:rPr>
      </w:pPr>
    </w:p>
    <w:p>
      <w:pPr>
        <w:jc w:val="both"/>
        <w:rPr>
          <w:rFonts w:ascii="Arial" w:hAnsi="Arial" w:cs="Arial"/>
          <w:b/>
          <w:sz w:val="20"/>
        </w:rPr>
      </w:pPr>
      <w:r>
        <w:rPr>
          <w:rFonts w:ascii="Arial" w:hAnsi="Arial" w:cs="Arial"/>
          <w:b/>
          <w:sz w:val="20"/>
        </w:rPr>
        <w:t>States with Special Notice Rules”</w:t>
      </w:r>
    </w:p>
    <w:tbl>
      <w:tblPr>
        <w:tblStyle w:val="TableGrid"/>
        <w:tblW w:w="11539" w:type="dxa"/>
        <w:tblLook w:val="04A0" w:firstRow="1" w:lastRow="0" w:firstColumn="1" w:lastColumn="0" w:noHBand="0" w:noVBand="1"/>
      </w:tblPr>
      <w:tblGrid>
        <w:gridCol w:w="3422"/>
        <w:gridCol w:w="8117"/>
      </w:tblGrid>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State:</w:t>
            </w:r>
          </w:p>
        </w:tc>
        <w:tc>
          <w:tcPr>
            <w:tcW w:w="8117"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b/>
                <w:sz w:val="20"/>
              </w:rPr>
            </w:pPr>
            <w:r>
              <w:rPr>
                <w:rFonts w:ascii="Arial" w:hAnsi="Arial" w:cs="Arial"/>
                <w:b/>
                <w:sz w:val="20"/>
              </w:rPr>
              <w:t xml:space="preserve">Additional Signature Requirements </w:t>
            </w:r>
          </w:p>
        </w:tc>
      </w:tr>
      <w:tr>
        <w:trPr>
          <w:trHeight w:val="222"/>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Alabama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Alaska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37"/>
        </w:trPr>
        <w:tc>
          <w:tcPr>
            <w:tcW w:w="3422" w:type="dxa"/>
            <w:tcBorders>
              <w:top w:val="single" w:color="auto" w:sz="4" w:space="0"/>
              <w:left w:val="single" w:color="auto" w:sz="4" w:space="0"/>
              <w:bottom w:val="single" w:color="auto" w:sz="4" w:space="0"/>
              <w:right w:val="single" w:color="auto" w:sz="4" w:space="0"/>
            </w:tcBorders>
            <w:hideMark/>
          </w:tcPr>
          <w:p>
            <w:pPr>
              <w:jc w:val="both"/>
              <w:rPr>
                <w:rFonts w:ascii="Arial" w:hAnsi="Arial" w:cs="Arial"/>
                <w:i/>
                <w:sz w:val="20"/>
              </w:rPr>
            </w:pPr>
            <w:r>
              <w:rPr>
                <w:rFonts w:ascii="Arial" w:hAnsi="Arial" w:cs="Arial"/>
                <w:i/>
                <w:sz w:val="20"/>
              </w:rPr>
              <w:t>Arizona</w:t>
            </w: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222"/>
        </w:trPr>
        <w:tc>
          <w:tcPr>
            <w:tcW w:w="3422" w:type="dxa"/>
            <w:tcBorders>
              <w:top w:val="single" w:color="auto" w:sz="4" w:space="0"/>
              <w:left w:val="single" w:color="auto" w:sz="4" w:space="0"/>
              <w:bottom w:val="single" w:color="auto" w:sz="4" w:space="0"/>
              <w:right w:val="single" w:color="auto" w:sz="4" w:space="0"/>
            </w:tcBorders>
          </w:tcPr>
          <w:p>
            <w:pPr>
              <w:jc w:val="both"/>
              <w:rPr>
                <w:rFonts w:ascii="Arial" w:hAnsi="Arial" w:cs="Arial"/>
                <w:i/>
                <w:sz w:val="20"/>
              </w:rPr>
            </w:pPr>
          </w:p>
        </w:tc>
        <w:tc>
          <w:tcPr>
            <w:tcW w:w="8117" w:type="dxa"/>
            <w:tcBorders>
              <w:top w:val="single" w:color="auto" w:sz="4" w:space="0"/>
              <w:left w:val="single" w:color="auto" w:sz="4" w:space="0"/>
              <w:bottom w:val="single" w:color="auto" w:sz="4" w:space="0"/>
              <w:right w:val="single" w:color="auto" w:sz="4" w:space="0"/>
            </w:tcBorders>
          </w:tcPr>
          <w:p>
            <w:pPr>
              <w:jc w:val="center"/>
              <w:rPr>
                <w:rFonts w:ascii="Arial" w:hAnsi="Arial" w:cs="Arial"/>
                <w:sz w:val="20"/>
              </w:rPr>
            </w:pPr>
          </w:p>
        </w:tc>
      </w:tr>
      <w:tr>
        <w:trPr>
          <w:trHeight w:val="107"/>
        </w:trPr>
        <w:tc>
          <w:tcPr>
            <w:tcW w:w="11539" w:type="dxa"/>
            <w:gridSpan w:val="2"/>
            <w:tcBorders>
              <w:top w:val="single" w:color="auto" w:sz="4" w:space="0"/>
              <w:left w:val="single" w:color="auto" w:sz="4" w:space="0"/>
              <w:bottom w:val="single" w:color="auto" w:sz="4" w:space="0"/>
              <w:right w:val="single" w:color="auto" w:sz="4" w:space="0"/>
            </w:tcBorders>
            <w:hideMark/>
          </w:tcPr>
          <w:p>
            <w:pPr>
              <w:rPr>
                <w:rFonts w:ascii="Arial" w:hAnsi="Arial" w:cs="Arial"/>
                <w:sz w:val="20"/>
              </w:rPr>
            </w:pPr>
            <w:r>
              <w:rPr>
                <w:rFonts w:ascii="Arial" w:hAnsi="Arial" w:cs="Arial"/>
                <w:i/>
                <w:sz w:val="20"/>
              </w:rPr>
              <w:t>*This information may change without notice.  For updates, go to:…</w:t>
            </w:r>
          </w:p>
        </w:tc>
      </w:tr>
    </w:tbl>
    <w:p>
      <w:pPr>
        <w:jc w:val="both"/>
        <w:rPr>
          <w:rFonts w:ascii="Arial" w:hAnsi="Arial" w:cs="Arial"/>
          <w:b/>
          <w:sz w:val="20"/>
        </w:rPr>
      </w:pPr>
    </w:p>
    <w:p/>
    <w:sectPr>
      <w:type w:val="continuous"/>
      <w:pgSz w:w="12240" w:h="15840" w:code="1"/>
      <w:pgMar w:top="288" w:right="288" w:bottom="288" w:left="28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AF1B9" w16cid:durableId="2681A289"/>
  <w16cid:commentId w16cid:paraId="17483182" w16cid:durableId="2681A28A"/>
  <w16cid:commentId w16cid:paraId="479FFFE6" w16cid:durableId="2681A28B"/>
  <w16cid:commentId w16cid:paraId="6028F2D2" w16cid:durableId="2681A28C"/>
  <w16cid:commentId w16cid:paraId="1DF83B15" w16cid:durableId="2681A28D"/>
  <w16cid:commentId w16cid:paraId="56FF5178" w16cid:durableId="2681A28E"/>
  <w16cid:commentId w16cid:paraId="1BE55551" w16cid:durableId="2681A2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6AE"/>
    <w:multiLevelType w:val="hybridMultilevel"/>
    <w:tmpl w:val="4E0E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73430"/>
    <w:multiLevelType w:val="hybridMultilevel"/>
    <w:tmpl w:val="FCE2215A"/>
    <w:lvl w:ilvl="0" w:tplc="95AA3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41C7A"/>
    <w:multiLevelType w:val="hybridMultilevel"/>
    <w:tmpl w:val="8AA45900"/>
    <w:lvl w:ilvl="0" w:tplc="3A2296CC">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30AC8"/>
    <w:multiLevelType w:val="hybridMultilevel"/>
    <w:tmpl w:val="A1F6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4788B"/>
    <w:multiLevelType w:val="hybridMultilevel"/>
    <w:tmpl w:val="F660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83CB8"/>
    <w:multiLevelType w:val="hybridMultilevel"/>
    <w:tmpl w:val="EB5E02A0"/>
    <w:lvl w:ilvl="0" w:tplc="A39E5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3124D"/>
    <w:multiLevelType w:val="hybridMultilevel"/>
    <w:tmpl w:val="A358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51C84"/>
    <w:multiLevelType w:val="hybridMultilevel"/>
    <w:tmpl w:val="3CBA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A514A"/>
    <w:multiLevelType w:val="hybridMultilevel"/>
    <w:tmpl w:val="B958D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3357D"/>
    <w:multiLevelType w:val="hybridMultilevel"/>
    <w:tmpl w:val="82C0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E589B"/>
    <w:multiLevelType w:val="hybridMultilevel"/>
    <w:tmpl w:val="64AE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B0155"/>
    <w:multiLevelType w:val="hybridMultilevel"/>
    <w:tmpl w:val="9F4232B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5EE40877"/>
    <w:multiLevelType w:val="hybridMultilevel"/>
    <w:tmpl w:val="6D9C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A5255"/>
    <w:multiLevelType w:val="hybridMultilevel"/>
    <w:tmpl w:val="838886A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704F509C"/>
    <w:multiLevelType w:val="hybridMultilevel"/>
    <w:tmpl w:val="5970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11"/>
  </w:num>
  <w:num w:numId="5">
    <w:abstractNumId w:val="6"/>
  </w:num>
  <w:num w:numId="6">
    <w:abstractNumId w:val="7"/>
  </w:num>
  <w:num w:numId="7">
    <w:abstractNumId w:val="14"/>
  </w:num>
  <w:num w:numId="8">
    <w:abstractNumId w:val="9"/>
  </w:num>
  <w:num w:numId="9">
    <w:abstractNumId w:val="0"/>
  </w:num>
  <w:num w:numId="10">
    <w:abstractNumId w:val="3"/>
  </w:num>
  <w:num w:numId="11">
    <w:abstractNumId w:val="5"/>
  </w:num>
  <w:num w:numId="12">
    <w:abstractNumId w:val="1"/>
  </w:num>
  <w:num w:numId="13">
    <w:abstractNumId w:val="2"/>
  </w:num>
  <w:num w:numId="14">
    <w:abstractNumId w:val="1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E88E3-B08B-A849-93C1-61BBFD16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2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21"/>
    <w:rPr>
      <w:rFonts w:ascii="Times New Roman" w:hAnsi="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sz w:val="20"/>
      <w:szCs w:val="20"/>
    </w:rPr>
  </w:style>
  <w:style w:type="table" w:styleId="TableGrid">
    <w:name w:val="Table Grid"/>
    <w:basedOn w:val="TableNormal"/>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1714">
      <w:bodyDiv w:val="1"/>
      <w:marLeft w:val="0"/>
      <w:marRight w:val="0"/>
      <w:marTop w:val="0"/>
      <w:marBottom w:val="0"/>
      <w:divBdr>
        <w:top w:val="none" w:sz="0" w:space="0" w:color="auto"/>
        <w:left w:val="none" w:sz="0" w:space="0" w:color="auto"/>
        <w:bottom w:val="none" w:sz="0" w:space="0" w:color="auto"/>
        <w:right w:val="none" w:sz="0" w:space="0" w:color="auto"/>
      </w:divBdr>
    </w:div>
    <w:div w:id="284118453">
      <w:bodyDiv w:val="1"/>
      <w:marLeft w:val="0"/>
      <w:marRight w:val="0"/>
      <w:marTop w:val="0"/>
      <w:marBottom w:val="0"/>
      <w:divBdr>
        <w:top w:val="none" w:sz="0" w:space="0" w:color="auto"/>
        <w:left w:val="none" w:sz="0" w:space="0" w:color="auto"/>
        <w:bottom w:val="none" w:sz="0" w:space="0" w:color="auto"/>
        <w:right w:val="none" w:sz="0" w:space="0" w:color="auto"/>
      </w:divBdr>
    </w:div>
    <w:div w:id="464394225">
      <w:bodyDiv w:val="1"/>
      <w:marLeft w:val="0"/>
      <w:marRight w:val="0"/>
      <w:marTop w:val="0"/>
      <w:marBottom w:val="0"/>
      <w:divBdr>
        <w:top w:val="none" w:sz="0" w:space="0" w:color="auto"/>
        <w:left w:val="none" w:sz="0" w:space="0" w:color="auto"/>
        <w:bottom w:val="none" w:sz="0" w:space="0" w:color="auto"/>
        <w:right w:val="none" w:sz="0" w:space="0" w:color="auto"/>
      </w:divBdr>
    </w:div>
    <w:div w:id="564996074">
      <w:bodyDiv w:val="1"/>
      <w:marLeft w:val="0"/>
      <w:marRight w:val="0"/>
      <w:marTop w:val="0"/>
      <w:marBottom w:val="0"/>
      <w:divBdr>
        <w:top w:val="none" w:sz="0" w:space="0" w:color="auto"/>
        <w:left w:val="none" w:sz="0" w:space="0" w:color="auto"/>
        <w:bottom w:val="none" w:sz="0" w:space="0" w:color="auto"/>
        <w:right w:val="none" w:sz="0" w:space="0" w:color="auto"/>
      </w:divBdr>
    </w:div>
    <w:div w:id="741954503">
      <w:bodyDiv w:val="1"/>
      <w:marLeft w:val="0"/>
      <w:marRight w:val="0"/>
      <w:marTop w:val="0"/>
      <w:marBottom w:val="0"/>
      <w:divBdr>
        <w:top w:val="none" w:sz="0" w:space="0" w:color="auto"/>
        <w:left w:val="none" w:sz="0" w:space="0" w:color="auto"/>
        <w:bottom w:val="none" w:sz="0" w:space="0" w:color="auto"/>
        <w:right w:val="none" w:sz="0" w:space="0" w:color="auto"/>
      </w:divBdr>
    </w:div>
    <w:div w:id="755203431">
      <w:bodyDiv w:val="1"/>
      <w:marLeft w:val="0"/>
      <w:marRight w:val="0"/>
      <w:marTop w:val="0"/>
      <w:marBottom w:val="0"/>
      <w:divBdr>
        <w:top w:val="none" w:sz="0" w:space="0" w:color="auto"/>
        <w:left w:val="none" w:sz="0" w:space="0" w:color="auto"/>
        <w:bottom w:val="none" w:sz="0" w:space="0" w:color="auto"/>
        <w:right w:val="none" w:sz="0" w:space="0" w:color="auto"/>
      </w:divBdr>
    </w:div>
    <w:div w:id="834033901">
      <w:bodyDiv w:val="1"/>
      <w:marLeft w:val="0"/>
      <w:marRight w:val="0"/>
      <w:marTop w:val="0"/>
      <w:marBottom w:val="0"/>
      <w:divBdr>
        <w:top w:val="none" w:sz="0" w:space="0" w:color="auto"/>
        <w:left w:val="none" w:sz="0" w:space="0" w:color="auto"/>
        <w:bottom w:val="none" w:sz="0" w:space="0" w:color="auto"/>
        <w:right w:val="none" w:sz="0" w:space="0" w:color="auto"/>
      </w:divBdr>
    </w:div>
    <w:div w:id="933435708">
      <w:bodyDiv w:val="1"/>
      <w:marLeft w:val="0"/>
      <w:marRight w:val="0"/>
      <w:marTop w:val="0"/>
      <w:marBottom w:val="0"/>
      <w:divBdr>
        <w:top w:val="none" w:sz="0" w:space="0" w:color="auto"/>
        <w:left w:val="none" w:sz="0" w:space="0" w:color="auto"/>
        <w:bottom w:val="none" w:sz="0" w:space="0" w:color="auto"/>
        <w:right w:val="none" w:sz="0" w:space="0" w:color="auto"/>
      </w:divBdr>
    </w:div>
    <w:div w:id="1081364917">
      <w:bodyDiv w:val="1"/>
      <w:marLeft w:val="0"/>
      <w:marRight w:val="0"/>
      <w:marTop w:val="0"/>
      <w:marBottom w:val="0"/>
      <w:divBdr>
        <w:top w:val="none" w:sz="0" w:space="0" w:color="auto"/>
        <w:left w:val="none" w:sz="0" w:space="0" w:color="auto"/>
        <w:bottom w:val="none" w:sz="0" w:space="0" w:color="auto"/>
        <w:right w:val="none" w:sz="0" w:space="0" w:color="auto"/>
      </w:divBdr>
    </w:div>
    <w:div w:id="1085612370">
      <w:bodyDiv w:val="1"/>
      <w:marLeft w:val="0"/>
      <w:marRight w:val="0"/>
      <w:marTop w:val="0"/>
      <w:marBottom w:val="0"/>
      <w:divBdr>
        <w:top w:val="none" w:sz="0" w:space="0" w:color="auto"/>
        <w:left w:val="none" w:sz="0" w:space="0" w:color="auto"/>
        <w:bottom w:val="none" w:sz="0" w:space="0" w:color="auto"/>
        <w:right w:val="none" w:sz="0" w:space="0" w:color="auto"/>
      </w:divBdr>
    </w:div>
    <w:div w:id="1113750139">
      <w:bodyDiv w:val="1"/>
      <w:marLeft w:val="0"/>
      <w:marRight w:val="0"/>
      <w:marTop w:val="0"/>
      <w:marBottom w:val="0"/>
      <w:divBdr>
        <w:top w:val="none" w:sz="0" w:space="0" w:color="auto"/>
        <w:left w:val="none" w:sz="0" w:space="0" w:color="auto"/>
        <w:bottom w:val="none" w:sz="0" w:space="0" w:color="auto"/>
        <w:right w:val="none" w:sz="0" w:space="0" w:color="auto"/>
      </w:divBdr>
    </w:div>
    <w:div w:id="1141001469">
      <w:bodyDiv w:val="1"/>
      <w:marLeft w:val="0"/>
      <w:marRight w:val="0"/>
      <w:marTop w:val="0"/>
      <w:marBottom w:val="0"/>
      <w:divBdr>
        <w:top w:val="none" w:sz="0" w:space="0" w:color="auto"/>
        <w:left w:val="none" w:sz="0" w:space="0" w:color="auto"/>
        <w:bottom w:val="none" w:sz="0" w:space="0" w:color="auto"/>
        <w:right w:val="none" w:sz="0" w:space="0" w:color="auto"/>
      </w:divBdr>
    </w:div>
    <w:div w:id="1212111016">
      <w:bodyDiv w:val="1"/>
      <w:marLeft w:val="0"/>
      <w:marRight w:val="0"/>
      <w:marTop w:val="0"/>
      <w:marBottom w:val="0"/>
      <w:divBdr>
        <w:top w:val="none" w:sz="0" w:space="0" w:color="auto"/>
        <w:left w:val="none" w:sz="0" w:space="0" w:color="auto"/>
        <w:bottom w:val="none" w:sz="0" w:space="0" w:color="auto"/>
        <w:right w:val="none" w:sz="0" w:space="0" w:color="auto"/>
      </w:divBdr>
    </w:div>
    <w:div w:id="1278217690">
      <w:bodyDiv w:val="1"/>
      <w:marLeft w:val="0"/>
      <w:marRight w:val="0"/>
      <w:marTop w:val="0"/>
      <w:marBottom w:val="0"/>
      <w:divBdr>
        <w:top w:val="none" w:sz="0" w:space="0" w:color="auto"/>
        <w:left w:val="none" w:sz="0" w:space="0" w:color="auto"/>
        <w:bottom w:val="none" w:sz="0" w:space="0" w:color="auto"/>
        <w:right w:val="none" w:sz="0" w:space="0" w:color="auto"/>
      </w:divBdr>
    </w:div>
    <w:div w:id="1418020812">
      <w:bodyDiv w:val="1"/>
      <w:marLeft w:val="0"/>
      <w:marRight w:val="0"/>
      <w:marTop w:val="0"/>
      <w:marBottom w:val="0"/>
      <w:divBdr>
        <w:top w:val="none" w:sz="0" w:space="0" w:color="auto"/>
        <w:left w:val="none" w:sz="0" w:space="0" w:color="auto"/>
        <w:bottom w:val="none" w:sz="0" w:space="0" w:color="auto"/>
        <w:right w:val="none" w:sz="0" w:space="0" w:color="auto"/>
      </w:divBdr>
    </w:div>
    <w:div w:id="1806266826">
      <w:bodyDiv w:val="1"/>
      <w:marLeft w:val="0"/>
      <w:marRight w:val="0"/>
      <w:marTop w:val="0"/>
      <w:marBottom w:val="0"/>
      <w:divBdr>
        <w:top w:val="none" w:sz="0" w:space="0" w:color="auto"/>
        <w:left w:val="none" w:sz="0" w:space="0" w:color="auto"/>
        <w:bottom w:val="none" w:sz="0" w:space="0" w:color="auto"/>
        <w:right w:val="none" w:sz="0" w:space="0" w:color="auto"/>
      </w:divBdr>
    </w:div>
    <w:div w:id="1831678018">
      <w:bodyDiv w:val="1"/>
      <w:marLeft w:val="0"/>
      <w:marRight w:val="0"/>
      <w:marTop w:val="0"/>
      <w:marBottom w:val="0"/>
      <w:divBdr>
        <w:top w:val="none" w:sz="0" w:space="0" w:color="auto"/>
        <w:left w:val="none" w:sz="0" w:space="0" w:color="auto"/>
        <w:bottom w:val="none" w:sz="0" w:space="0" w:color="auto"/>
        <w:right w:val="none" w:sz="0" w:space="0" w:color="auto"/>
      </w:divBdr>
    </w:div>
    <w:div w:id="1994794795">
      <w:bodyDiv w:val="1"/>
      <w:marLeft w:val="0"/>
      <w:marRight w:val="0"/>
      <w:marTop w:val="0"/>
      <w:marBottom w:val="0"/>
      <w:divBdr>
        <w:top w:val="none" w:sz="0" w:space="0" w:color="auto"/>
        <w:left w:val="none" w:sz="0" w:space="0" w:color="auto"/>
        <w:bottom w:val="none" w:sz="0" w:space="0" w:color="auto"/>
        <w:right w:val="none" w:sz="0" w:space="0" w:color="auto"/>
      </w:divBdr>
    </w:div>
    <w:div w:id="200404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2023-02-18T19:04:49.0000000Z</lastPrinted>
  <dcterms:created xsi:type="dcterms:W3CDTF">2023-02-18T19:04:49.0000000Z</dcterms:created>
  <dcterms:modified xsi:type="dcterms:W3CDTF">2023-02-18T19:04:49.0000000Z</dcterms:modified>
</coreProperties>
</file>

<file path=docProps/custom.xml><?xml version="1.0" encoding="utf-8"?>
<op:Properties xmlns:vt="http://schemas.openxmlformats.org/officeDocument/2006/docPropsVTypes" xmlns:op="http://schemas.openxmlformats.org/officeDocument/2006/custom-properties"/>
</file>